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B8B71" w14:textId="103EFDB6" w:rsidR="00AE6A43" w:rsidRDefault="000852E7" w:rsidP="00966907">
      <w:pPr>
        <w:shd w:val="clear" w:color="auto" w:fill="FFFFFF"/>
        <w:spacing w:line="253" w:lineRule="atLeast"/>
        <w:rPr>
          <w:rFonts w:ascii="Garamond" w:eastAsia="Times New Roman" w:hAnsi="Garamond" w:cs="Arial"/>
          <w:color w:val="222222"/>
          <w:sz w:val="22"/>
          <w:szCs w:val="22"/>
          <w:lang w:val="en"/>
        </w:rPr>
      </w:pPr>
      <w:r>
        <w:rPr>
          <w:rFonts w:ascii="Garamond" w:eastAsia="Times New Roman" w:hAnsi="Garamond" w:cs="Arial"/>
          <w:color w:val="222222"/>
          <w:sz w:val="22"/>
          <w:szCs w:val="22"/>
          <w:lang w:val="en"/>
        </w:rPr>
        <w:tab/>
      </w:r>
      <w:r>
        <w:rPr>
          <w:rFonts w:ascii="Garamond" w:eastAsia="Times New Roman" w:hAnsi="Garamond" w:cs="Arial"/>
          <w:color w:val="222222"/>
          <w:sz w:val="22"/>
          <w:szCs w:val="22"/>
          <w:lang w:val="en"/>
        </w:rPr>
        <w:tab/>
      </w:r>
      <w:r>
        <w:rPr>
          <w:rFonts w:ascii="Garamond" w:eastAsia="Times New Roman" w:hAnsi="Garamond" w:cs="Arial"/>
          <w:color w:val="222222"/>
          <w:sz w:val="22"/>
          <w:szCs w:val="22"/>
          <w:lang w:val="en"/>
        </w:rPr>
        <w:tab/>
      </w:r>
      <w:r>
        <w:rPr>
          <w:rFonts w:ascii="Garamond" w:eastAsia="Times New Roman" w:hAnsi="Garamond" w:cs="Arial"/>
          <w:color w:val="222222"/>
          <w:sz w:val="22"/>
          <w:szCs w:val="22"/>
          <w:lang w:val="en"/>
        </w:rPr>
        <w:tab/>
      </w:r>
      <w:r>
        <w:rPr>
          <w:rFonts w:ascii="Garamond" w:eastAsia="Times New Roman" w:hAnsi="Garamond" w:cs="Arial"/>
          <w:color w:val="222222"/>
          <w:sz w:val="22"/>
          <w:szCs w:val="22"/>
          <w:lang w:val="en"/>
        </w:rPr>
        <w:tab/>
      </w:r>
      <w:r>
        <w:rPr>
          <w:rFonts w:ascii="Garamond" w:eastAsia="Times New Roman" w:hAnsi="Garamond" w:cs="Arial"/>
          <w:color w:val="222222"/>
          <w:sz w:val="22"/>
          <w:szCs w:val="22"/>
          <w:lang w:val="en"/>
        </w:rPr>
        <w:tab/>
      </w:r>
      <w:r>
        <w:rPr>
          <w:rFonts w:ascii="Garamond" w:eastAsia="Times New Roman" w:hAnsi="Garamond" w:cs="Arial"/>
          <w:color w:val="222222"/>
          <w:sz w:val="22"/>
          <w:szCs w:val="22"/>
          <w:lang w:val="en"/>
        </w:rPr>
        <w:tab/>
      </w:r>
      <w:r>
        <w:rPr>
          <w:rFonts w:ascii="Garamond" w:eastAsia="Times New Roman" w:hAnsi="Garamond" w:cs="Arial"/>
          <w:color w:val="222222"/>
          <w:sz w:val="22"/>
          <w:szCs w:val="22"/>
          <w:lang w:val="en"/>
        </w:rPr>
        <w:tab/>
      </w:r>
      <w:r>
        <w:rPr>
          <w:rFonts w:ascii="Garamond" w:eastAsia="Times New Roman" w:hAnsi="Garamond" w:cs="Arial"/>
          <w:color w:val="222222"/>
          <w:sz w:val="22"/>
          <w:szCs w:val="22"/>
          <w:lang w:val="en"/>
        </w:rPr>
        <w:tab/>
      </w:r>
      <w:r>
        <w:rPr>
          <w:rFonts w:ascii="Garamond" w:eastAsia="Times New Roman" w:hAnsi="Garamond" w:cs="Arial"/>
          <w:color w:val="222222"/>
          <w:sz w:val="22"/>
          <w:szCs w:val="22"/>
          <w:lang w:val="en"/>
        </w:rPr>
        <w:tab/>
      </w:r>
      <w:r>
        <w:rPr>
          <w:rFonts w:ascii="Garamond" w:eastAsia="Times New Roman" w:hAnsi="Garamond" w:cs="Arial"/>
          <w:color w:val="222222"/>
          <w:sz w:val="22"/>
          <w:szCs w:val="22"/>
          <w:lang w:val="en"/>
        </w:rPr>
        <w:tab/>
        <w:t>28 July 2021</w:t>
      </w:r>
      <w:r w:rsidR="004003AC">
        <w:rPr>
          <w:rFonts w:ascii="Garamond" w:eastAsia="Times New Roman" w:hAnsi="Garamond" w:cs="Arial"/>
          <w:color w:val="222222"/>
          <w:sz w:val="22"/>
          <w:szCs w:val="22"/>
          <w:lang w:val="en"/>
        </w:rPr>
        <w:t xml:space="preserve">/ </w:t>
      </w:r>
      <w:r w:rsidR="004003AC">
        <w:rPr>
          <w:rFonts w:ascii="Garamond" w:eastAsia="Times New Roman" w:hAnsi="Garamond" w:cs="Arial"/>
          <w:color w:val="222222"/>
          <w:sz w:val="22"/>
          <w:szCs w:val="22"/>
          <w:lang w:val="en"/>
        </w:rPr>
        <w:tab/>
      </w:r>
      <w:r w:rsidR="004003AC">
        <w:rPr>
          <w:rFonts w:ascii="Garamond" w:eastAsia="Times New Roman" w:hAnsi="Garamond" w:cs="Arial"/>
          <w:color w:val="222222"/>
          <w:sz w:val="22"/>
          <w:szCs w:val="22"/>
          <w:lang w:val="en"/>
        </w:rPr>
        <w:tab/>
      </w:r>
      <w:r w:rsidR="004003AC">
        <w:rPr>
          <w:rFonts w:ascii="Garamond" w:eastAsia="Times New Roman" w:hAnsi="Garamond" w:cs="Arial"/>
          <w:color w:val="222222"/>
          <w:sz w:val="22"/>
          <w:szCs w:val="22"/>
          <w:lang w:val="en"/>
        </w:rPr>
        <w:tab/>
      </w:r>
      <w:r w:rsidR="004003AC">
        <w:rPr>
          <w:rFonts w:ascii="Garamond" w:eastAsia="Times New Roman" w:hAnsi="Garamond" w:cs="Arial"/>
          <w:color w:val="222222"/>
          <w:sz w:val="22"/>
          <w:szCs w:val="22"/>
          <w:lang w:val="en"/>
        </w:rPr>
        <w:tab/>
      </w:r>
      <w:r w:rsidR="004003AC">
        <w:rPr>
          <w:rFonts w:ascii="Garamond" w:eastAsia="Times New Roman" w:hAnsi="Garamond" w:cs="Arial"/>
          <w:color w:val="222222"/>
          <w:sz w:val="22"/>
          <w:szCs w:val="22"/>
          <w:lang w:val="en"/>
        </w:rPr>
        <w:tab/>
      </w:r>
      <w:r w:rsidR="004003AC">
        <w:rPr>
          <w:rFonts w:ascii="Garamond" w:eastAsia="Times New Roman" w:hAnsi="Garamond" w:cs="Arial"/>
          <w:color w:val="222222"/>
          <w:sz w:val="22"/>
          <w:szCs w:val="22"/>
          <w:lang w:val="en"/>
        </w:rPr>
        <w:tab/>
      </w:r>
      <w:r w:rsidR="004003AC">
        <w:rPr>
          <w:rFonts w:ascii="Garamond" w:eastAsia="Times New Roman" w:hAnsi="Garamond" w:cs="Arial"/>
          <w:color w:val="222222"/>
          <w:sz w:val="22"/>
          <w:szCs w:val="22"/>
          <w:lang w:val="en"/>
        </w:rPr>
        <w:tab/>
      </w:r>
      <w:r w:rsidR="004003AC">
        <w:rPr>
          <w:rFonts w:ascii="Garamond" w:eastAsia="Times New Roman" w:hAnsi="Garamond" w:cs="Arial"/>
          <w:color w:val="222222"/>
          <w:sz w:val="22"/>
          <w:szCs w:val="22"/>
          <w:lang w:val="en"/>
        </w:rPr>
        <w:tab/>
      </w:r>
      <w:r w:rsidR="004003AC">
        <w:rPr>
          <w:rFonts w:ascii="Garamond" w:eastAsia="Times New Roman" w:hAnsi="Garamond" w:cs="Arial"/>
          <w:color w:val="222222"/>
          <w:sz w:val="22"/>
          <w:szCs w:val="22"/>
          <w:lang w:val="en"/>
        </w:rPr>
        <w:tab/>
      </w:r>
      <w:r w:rsidR="004003AC">
        <w:rPr>
          <w:rFonts w:ascii="Garamond" w:eastAsia="Times New Roman" w:hAnsi="Garamond" w:cs="Arial"/>
          <w:color w:val="222222"/>
          <w:sz w:val="22"/>
          <w:szCs w:val="22"/>
          <w:lang w:val="en"/>
        </w:rPr>
        <w:tab/>
      </w:r>
      <w:r w:rsidR="004003AC">
        <w:rPr>
          <w:rFonts w:ascii="Garamond" w:eastAsia="Times New Roman" w:hAnsi="Garamond" w:cs="Arial"/>
          <w:color w:val="222222"/>
          <w:sz w:val="22"/>
          <w:szCs w:val="22"/>
          <w:lang w:val="en"/>
        </w:rPr>
        <w:tab/>
        <w:t>Updated 8/16/2021</w:t>
      </w:r>
    </w:p>
    <w:p w14:paraId="2E0EA202" w14:textId="523C3E02" w:rsidR="004979C1" w:rsidRPr="004979C1" w:rsidRDefault="004979C1" w:rsidP="004979C1">
      <w:pPr>
        <w:shd w:val="clear" w:color="auto" w:fill="FFFFFF"/>
        <w:spacing w:line="253" w:lineRule="atLeast"/>
        <w:jc w:val="center"/>
        <w:rPr>
          <w:rFonts w:ascii="Garamond" w:eastAsia="Times New Roman" w:hAnsi="Garamond" w:cs="Arial"/>
          <w:b/>
          <w:bCs/>
          <w:color w:val="222222"/>
          <w:sz w:val="36"/>
          <w:szCs w:val="36"/>
          <w:lang w:val="en"/>
        </w:rPr>
      </w:pPr>
      <w:r w:rsidRPr="004979C1">
        <w:rPr>
          <w:rFonts w:ascii="Garamond" w:eastAsia="Times New Roman" w:hAnsi="Garamond" w:cs="Arial"/>
          <w:b/>
          <w:bCs/>
          <w:noProof/>
          <w:color w:val="222222"/>
          <w:sz w:val="36"/>
          <w:szCs w:val="36"/>
          <w:lang w:val="en"/>
        </w:rPr>
        <w:drawing>
          <wp:anchor distT="0" distB="0" distL="114300" distR="114300" simplePos="0" relativeHeight="251658240" behindDoc="0" locked="0" layoutInCell="1" allowOverlap="1" wp14:anchorId="2A4BB21A" wp14:editId="244C279C">
            <wp:simplePos x="0" y="0"/>
            <wp:positionH relativeFrom="column">
              <wp:posOffset>-22987</wp:posOffset>
            </wp:positionH>
            <wp:positionV relativeFrom="paragraph">
              <wp:posOffset>64008</wp:posOffset>
            </wp:positionV>
            <wp:extent cx="594360" cy="603504"/>
            <wp:effectExtent l="0" t="0" r="2540" b="635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 cy="603504"/>
                    </a:xfrm>
                    <a:prstGeom prst="rect">
                      <a:avLst/>
                    </a:prstGeom>
                  </pic:spPr>
                </pic:pic>
              </a:graphicData>
            </a:graphic>
            <wp14:sizeRelH relativeFrom="margin">
              <wp14:pctWidth>0</wp14:pctWidth>
            </wp14:sizeRelH>
            <wp14:sizeRelV relativeFrom="margin">
              <wp14:pctHeight>0</wp14:pctHeight>
            </wp14:sizeRelV>
          </wp:anchor>
        </w:drawing>
      </w:r>
      <w:r w:rsidRPr="004979C1">
        <w:rPr>
          <w:rFonts w:ascii="Garamond" w:eastAsia="Times New Roman" w:hAnsi="Garamond" w:cs="Arial"/>
          <w:b/>
          <w:bCs/>
          <w:color w:val="222222"/>
          <w:sz w:val="36"/>
          <w:szCs w:val="36"/>
          <w:lang w:val="en"/>
        </w:rPr>
        <w:t>Hampton Roads International Montessori School</w:t>
      </w:r>
    </w:p>
    <w:p w14:paraId="586A5A87" w14:textId="018B25F8" w:rsidR="00AE6A43" w:rsidRPr="004979C1" w:rsidRDefault="004979C1" w:rsidP="004979C1">
      <w:pPr>
        <w:shd w:val="clear" w:color="auto" w:fill="FFFFFF"/>
        <w:spacing w:line="253" w:lineRule="atLeast"/>
        <w:jc w:val="center"/>
        <w:rPr>
          <w:rFonts w:ascii="Garamond" w:eastAsia="Times New Roman" w:hAnsi="Garamond" w:cs="Arial"/>
          <w:b/>
          <w:bCs/>
          <w:color w:val="222222"/>
          <w:sz w:val="36"/>
          <w:szCs w:val="36"/>
          <w:lang w:val="en"/>
        </w:rPr>
      </w:pPr>
      <w:r w:rsidRPr="004979C1">
        <w:rPr>
          <w:rFonts w:ascii="Garamond" w:eastAsia="Times New Roman" w:hAnsi="Garamond" w:cs="Arial"/>
          <w:b/>
          <w:bCs/>
          <w:color w:val="222222"/>
          <w:sz w:val="36"/>
          <w:szCs w:val="36"/>
          <w:lang w:val="en"/>
        </w:rPr>
        <w:t>Re-Entry Plan for School Year 2021-2022</w:t>
      </w:r>
    </w:p>
    <w:p w14:paraId="6CC90959" w14:textId="77777777" w:rsidR="004979C1" w:rsidRPr="004979C1" w:rsidRDefault="004979C1" w:rsidP="004979C1">
      <w:pPr>
        <w:shd w:val="clear" w:color="auto" w:fill="FFFFFF"/>
        <w:spacing w:line="253" w:lineRule="atLeast"/>
        <w:jc w:val="center"/>
        <w:rPr>
          <w:rFonts w:ascii="Garamond" w:eastAsia="Times New Roman" w:hAnsi="Garamond" w:cs="Arial"/>
          <w:b/>
          <w:bCs/>
          <w:color w:val="222222"/>
          <w:sz w:val="40"/>
          <w:szCs w:val="40"/>
          <w:lang w:val="en"/>
        </w:rPr>
      </w:pPr>
    </w:p>
    <w:p w14:paraId="718FEB97" w14:textId="4A3117C9" w:rsidR="00966907" w:rsidRPr="00966907" w:rsidRDefault="00966907" w:rsidP="00966907">
      <w:pPr>
        <w:shd w:val="clear" w:color="auto" w:fill="FFFFFF"/>
        <w:spacing w:line="253" w:lineRule="atLeast"/>
        <w:rPr>
          <w:rFonts w:ascii="Arial" w:eastAsia="Times New Roman" w:hAnsi="Arial" w:cs="Arial"/>
          <w:color w:val="222222"/>
          <w:sz w:val="22"/>
          <w:szCs w:val="22"/>
        </w:rPr>
      </w:pPr>
      <w:r w:rsidRPr="00966907">
        <w:rPr>
          <w:rFonts w:ascii="Garamond" w:eastAsia="Times New Roman" w:hAnsi="Garamond" w:cs="Arial"/>
          <w:color w:val="222222"/>
          <w:sz w:val="22"/>
          <w:szCs w:val="22"/>
          <w:lang w:val="en"/>
        </w:rPr>
        <w:t xml:space="preserve">Dear </w:t>
      </w:r>
      <w:r>
        <w:rPr>
          <w:rFonts w:ascii="Garamond" w:eastAsia="Times New Roman" w:hAnsi="Garamond" w:cs="Arial"/>
          <w:color w:val="222222"/>
          <w:sz w:val="22"/>
          <w:szCs w:val="22"/>
          <w:lang w:val="en"/>
        </w:rPr>
        <w:t>HRIMS</w:t>
      </w:r>
      <w:r w:rsidRPr="00966907">
        <w:rPr>
          <w:rFonts w:ascii="Garamond" w:eastAsia="Times New Roman" w:hAnsi="Garamond" w:cs="Arial"/>
          <w:color w:val="222222"/>
          <w:sz w:val="22"/>
          <w:szCs w:val="22"/>
          <w:lang w:val="en"/>
        </w:rPr>
        <w:t xml:space="preserve"> Families,</w:t>
      </w:r>
    </w:p>
    <w:p w14:paraId="394DFC16" w14:textId="77777777" w:rsidR="00966907" w:rsidRPr="00966907" w:rsidRDefault="00966907" w:rsidP="00966907">
      <w:pPr>
        <w:shd w:val="clear" w:color="auto" w:fill="FFFFFF"/>
        <w:spacing w:line="253" w:lineRule="atLeast"/>
        <w:rPr>
          <w:rFonts w:ascii="Arial" w:eastAsia="Times New Roman" w:hAnsi="Arial" w:cs="Arial"/>
          <w:color w:val="222222"/>
          <w:sz w:val="22"/>
          <w:szCs w:val="22"/>
        </w:rPr>
      </w:pPr>
      <w:r w:rsidRPr="00966907">
        <w:rPr>
          <w:rFonts w:ascii="Garamond" w:eastAsia="Times New Roman" w:hAnsi="Garamond" w:cs="Arial"/>
          <w:color w:val="222222"/>
          <w:lang w:val="en"/>
        </w:rPr>
        <w:t> </w:t>
      </w:r>
    </w:p>
    <w:p w14:paraId="7FCCB81F" w14:textId="77777777" w:rsidR="00966907" w:rsidRPr="00966907" w:rsidRDefault="00966907" w:rsidP="00966907">
      <w:pPr>
        <w:shd w:val="clear" w:color="auto" w:fill="FFFFFF"/>
        <w:spacing w:line="253" w:lineRule="atLeast"/>
        <w:rPr>
          <w:rFonts w:ascii="Arial" w:eastAsia="Times New Roman" w:hAnsi="Arial" w:cs="Arial"/>
          <w:color w:val="222222"/>
          <w:sz w:val="22"/>
          <w:szCs w:val="22"/>
        </w:rPr>
      </w:pPr>
      <w:r w:rsidRPr="00966907">
        <w:rPr>
          <w:rFonts w:ascii="Garamond" w:eastAsia="Times New Roman" w:hAnsi="Garamond" w:cs="Arial"/>
          <w:color w:val="222222"/>
          <w:sz w:val="22"/>
          <w:szCs w:val="22"/>
          <w:lang w:val="en"/>
        </w:rPr>
        <w:t xml:space="preserve">With the first day of the 2021 - 2022 school year just over a month away, I wanted to share some updates on our ongoing plans for keeping everyone healthy, </w:t>
      </w:r>
      <w:proofErr w:type="gramStart"/>
      <w:r w:rsidRPr="00966907">
        <w:rPr>
          <w:rFonts w:ascii="Garamond" w:eastAsia="Times New Roman" w:hAnsi="Garamond" w:cs="Arial"/>
          <w:color w:val="222222"/>
          <w:sz w:val="22"/>
          <w:szCs w:val="22"/>
          <w:lang w:val="en"/>
        </w:rPr>
        <w:t>safe</w:t>
      </w:r>
      <w:proofErr w:type="gramEnd"/>
      <w:r w:rsidRPr="00966907">
        <w:rPr>
          <w:rFonts w:ascii="Garamond" w:eastAsia="Times New Roman" w:hAnsi="Garamond" w:cs="Arial"/>
          <w:color w:val="222222"/>
          <w:sz w:val="22"/>
          <w:szCs w:val="22"/>
          <w:lang w:val="en"/>
        </w:rPr>
        <w:t xml:space="preserve"> and together. As always, our top priority is the physical well-being of our community followed closely by a strong desire to resume ‘normal’ school life. With that said, I wanted to share thoughts on our overarching approach, lessons learned from the past 12 months, some of the information we are closely monitoring, and what to expect at the beginning of the school year.</w:t>
      </w:r>
    </w:p>
    <w:p w14:paraId="6BC07F2F" w14:textId="74977CE2" w:rsidR="00966907" w:rsidRPr="00966907" w:rsidRDefault="00966907" w:rsidP="00966907">
      <w:pPr>
        <w:shd w:val="clear" w:color="auto" w:fill="FFFFFF"/>
        <w:spacing w:line="253" w:lineRule="atLeast"/>
        <w:rPr>
          <w:rFonts w:ascii="Arial" w:eastAsia="Times New Roman" w:hAnsi="Arial" w:cs="Arial"/>
          <w:color w:val="222222"/>
          <w:sz w:val="22"/>
          <w:szCs w:val="22"/>
        </w:rPr>
      </w:pPr>
    </w:p>
    <w:p w14:paraId="52DC2D14" w14:textId="77777777" w:rsidR="00966907" w:rsidRPr="00966907" w:rsidRDefault="00966907" w:rsidP="00966907">
      <w:pPr>
        <w:shd w:val="clear" w:color="auto" w:fill="FFFFFF"/>
        <w:spacing w:line="253" w:lineRule="atLeast"/>
        <w:rPr>
          <w:rFonts w:ascii="Arial" w:eastAsia="Times New Roman" w:hAnsi="Arial" w:cs="Arial"/>
          <w:color w:val="222222"/>
          <w:sz w:val="22"/>
          <w:szCs w:val="22"/>
        </w:rPr>
      </w:pPr>
      <w:r w:rsidRPr="00966907">
        <w:rPr>
          <w:rFonts w:ascii="Garamond" w:eastAsia="Times New Roman" w:hAnsi="Garamond" w:cs="Arial"/>
          <w:b/>
          <w:bCs/>
          <w:color w:val="222222"/>
          <w:sz w:val="22"/>
          <w:szCs w:val="22"/>
          <w:lang w:val="en"/>
        </w:rPr>
        <w:t>Overarching Approach for the 2021 - 2022 School Year</w:t>
      </w:r>
    </w:p>
    <w:p w14:paraId="63BA2D9B" w14:textId="5744C6BF" w:rsidR="00966907" w:rsidRDefault="00966907" w:rsidP="00966907">
      <w:pPr>
        <w:shd w:val="clear" w:color="auto" w:fill="FFFFFF"/>
        <w:spacing w:line="253" w:lineRule="atLeast"/>
        <w:rPr>
          <w:rFonts w:ascii="Garamond" w:eastAsia="Times New Roman" w:hAnsi="Garamond" w:cs="Arial"/>
          <w:color w:val="222222"/>
          <w:sz w:val="22"/>
          <w:szCs w:val="22"/>
          <w:lang w:val="en"/>
        </w:rPr>
      </w:pPr>
      <w:r w:rsidRPr="00966907">
        <w:rPr>
          <w:rFonts w:ascii="Garamond" w:eastAsia="Times New Roman" w:hAnsi="Garamond" w:cs="Arial"/>
          <w:color w:val="222222"/>
          <w:sz w:val="22"/>
          <w:szCs w:val="22"/>
          <w:lang w:val="en"/>
        </w:rPr>
        <w:t xml:space="preserve">Based on conversations with local and national health experts, industry groups such as the Southern Association of Independent Schools and health agencies such as the </w:t>
      </w:r>
      <w:hyperlink r:id="rId7" w:history="1">
        <w:r w:rsidR="00FC007F" w:rsidRPr="00D306FF">
          <w:rPr>
            <w:rStyle w:val="Hyperlink"/>
            <w:rFonts w:ascii="Garamond" w:eastAsia="Times New Roman" w:hAnsi="Garamond" w:cs="Arial"/>
            <w:sz w:val="22"/>
            <w:szCs w:val="22"/>
            <w:lang w:val="en"/>
          </w:rPr>
          <w:t>American Academy of Pediatrics</w:t>
        </w:r>
      </w:hyperlink>
      <w:r w:rsidR="00FC007F">
        <w:rPr>
          <w:rFonts w:ascii="Garamond" w:eastAsia="Times New Roman" w:hAnsi="Garamond" w:cs="Arial"/>
          <w:color w:val="222222"/>
          <w:sz w:val="22"/>
          <w:szCs w:val="22"/>
          <w:lang w:val="en"/>
        </w:rPr>
        <w:t xml:space="preserve">, The Policy Lab at Children’s Hospital of Philadelphia, </w:t>
      </w:r>
      <w:r>
        <w:rPr>
          <w:rFonts w:ascii="Garamond" w:eastAsia="Times New Roman" w:hAnsi="Garamond" w:cs="Arial"/>
          <w:color w:val="222222"/>
          <w:sz w:val="22"/>
          <w:szCs w:val="22"/>
          <w:lang w:val="en"/>
        </w:rPr>
        <w:t>Virginia</w:t>
      </w:r>
      <w:r w:rsidRPr="00966907">
        <w:rPr>
          <w:rFonts w:ascii="Garamond" w:eastAsia="Times New Roman" w:hAnsi="Garamond" w:cs="Arial"/>
          <w:color w:val="222222"/>
          <w:sz w:val="22"/>
          <w:szCs w:val="22"/>
          <w:lang w:val="en"/>
        </w:rPr>
        <w:t xml:space="preserve"> Dept. of Health and the CDC, we are using the following information and assumptions to guide our planning:</w:t>
      </w:r>
    </w:p>
    <w:p w14:paraId="454EC1B0" w14:textId="4B4EEA56" w:rsidR="00FC007F" w:rsidRPr="00E32F79" w:rsidRDefault="00E32F79" w:rsidP="00FC007F">
      <w:pPr>
        <w:pStyle w:val="ListParagraph"/>
        <w:numPr>
          <w:ilvl w:val="0"/>
          <w:numId w:val="1"/>
        </w:numPr>
        <w:shd w:val="clear" w:color="auto" w:fill="FFFFFF"/>
        <w:spacing w:line="253" w:lineRule="atLeast"/>
        <w:rPr>
          <w:rFonts w:ascii="Arial" w:eastAsia="Times New Roman" w:hAnsi="Arial" w:cs="Arial"/>
          <w:color w:val="222222"/>
          <w:sz w:val="22"/>
          <w:szCs w:val="22"/>
        </w:rPr>
      </w:pPr>
      <w:r>
        <w:rPr>
          <w:rFonts w:ascii="Garamond" w:eastAsia="Times New Roman" w:hAnsi="Garamond" w:cs="Arial"/>
          <w:color w:val="222222"/>
          <w:sz w:val="22"/>
          <w:szCs w:val="22"/>
        </w:rPr>
        <w:t xml:space="preserve">According to the </w:t>
      </w:r>
      <w:hyperlink r:id="rId8" w:history="1">
        <w:r w:rsidRPr="00E32F79">
          <w:rPr>
            <w:rStyle w:val="Hyperlink"/>
            <w:rFonts w:ascii="Garamond" w:eastAsia="Times New Roman" w:hAnsi="Garamond" w:cs="Arial"/>
            <w:sz w:val="22"/>
            <w:szCs w:val="22"/>
          </w:rPr>
          <w:t>Virginia state profile report</w:t>
        </w:r>
      </w:hyperlink>
      <w:r>
        <w:rPr>
          <w:rFonts w:ascii="Garamond" w:eastAsia="Times New Roman" w:hAnsi="Garamond" w:cs="Arial"/>
          <w:color w:val="222222"/>
          <w:sz w:val="22"/>
          <w:szCs w:val="22"/>
        </w:rPr>
        <w:t>, i</w:t>
      </w:r>
      <w:r w:rsidR="00FC007F">
        <w:rPr>
          <w:rFonts w:ascii="Garamond" w:eastAsia="Times New Roman" w:hAnsi="Garamond" w:cs="Arial"/>
          <w:color w:val="222222"/>
          <w:sz w:val="22"/>
          <w:szCs w:val="22"/>
        </w:rPr>
        <w:t xml:space="preserve">n Virginia, </w:t>
      </w:r>
      <w:r w:rsidR="00FF6B9A">
        <w:rPr>
          <w:rFonts w:ascii="Garamond" w:eastAsia="Times New Roman" w:hAnsi="Garamond" w:cs="Arial"/>
          <w:color w:val="222222"/>
          <w:sz w:val="22"/>
          <w:szCs w:val="22"/>
        </w:rPr>
        <w:t xml:space="preserve">cases have increased by 68% since last week. Hospitalizations have increased 33%. </w:t>
      </w:r>
      <w:r>
        <w:rPr>
          <w:rFonts w:ascii="Garamond" w:eastAsia="Times New Roman" w:hAnsi="Garamond" w:cs="Arial"/>
          <w:color w:val="222222"/>
          <w:sz w:val="22"/>
          <w:szCs w:val="22"/>
        </w:rPr>
        <w:t>Deaths increased 16%</w:t>
      </w:r>
    </w:p>
    <w:p w14:paraId="088FBF9C" w14:textId="315D7788" w:rsidR="00E32F79" w:rsidRPr="00E32F79" w:rsidRDefault="00E32F79" w:rsidP="00FC007F">
      <w:pPr>
        <w:pStyle w:val="ListParagraph"/>
        <w:numPr>
          <w:ilvl w:val="0"/>
          <w:numId w:val="1"/>
        </w:numPr>
        <w:shd w:val="clear" w:color="auto" w:fill="FFFFFF"/>
        <w:spacing w:line="253" w:lineRule="atLeast"/>
        <w:rPr>
          <w:rFonts w:ascii="Arial" w:eastAsia="Times New Roman" w:hAnsi="Arial" w:cs="Arial"/>
          <w:color w:val="222222"/>
          <w:sz w:val="22"/>
          <w:szCs w:val="22"/>
        </w:rPr>
      </w:pPr>
      <w:r>
        <w:rPr>
          <w:rFonts w:ascii="Garamond" w:eastAsia="Times New Roman" w:hAnsi="Garamond" w:cs="Arial"/>
          <w:color w:val="222222"/>
          <w:sz w:val="22"/>
          <w:szCs w:val="22"/>
        </w:rPr>
        <w:t xml:space="preserve">According to the </w:t>
      </w:r>
      <w:hyperlink r:id="rId9" w:history="1">
        <w:r w:rsidRPr="00E32F79">
          <w:rPr>
            <w:rStyle w:val="Hyperlink"/>
            <w:rFonts w:ascii="Garamond" w:eastAsia="Times New Roman" w:hAnsi="Garamond" w:cs="Arial"/>
            <w:sz w:val="22"/>
            <w:szCs w:val="22"/>
          </w:rPr>
          <w:t>Virginia state profile report</w:t>
        </w:r>
      </w:hyperlink>
      <w:r>
        <w:rPr>
          <w:rFonts w:ascii="Garamond" w:eastAsia="Times New Roman" w:hAnsi="Garamond" w:cs="Arial"/>
          <w:color w:val="222222"/>
          <w:sz w:val="22"/>
          <w:szCs w:val="22"/>
        </w:rPr>
        <w:t xml:space="preserve">, 60.3% of the total </w:t>
      </w:r>
      <w:r w:rsidR="009E2BBE">
        <w:rPr>
          <w:rFonts w:ascii="Garamond" w:eastAsia="Times New Roman" w:hAnsi="Garamond" w:cs="Arial"/>
          <w:color w:val="222222"/>
          <w:sz w:val="22"/>
          <w:szCs w:val="22"/>
        </w:rPr>
        <w:t xml:space="preserve">VA </w:t>
      </w:r>
      <w:r>
        <w:rPr>
          <w:rFonts w:ascii="Garamond" w:eastAsia="Times New Roman" w:hAnsi="Garamond" w:cs="Arial"/>
          <w:color w:val="222222"/>
          <w:sz w:val="22"/>
          <w:szCs w:val="22"/>
        </w:rPr>
        <w:t>population eligible ha</w:t>
      </w:r>
      <w:r w:rsidR="009E2BBE">
        <w:rPr>
          <w:rFonts w:ascii="Garamond" w:eastAsia="Times New Roman" w:hAnsi="Garamond" w:cs="Arial"/>
          <w:color w:val="222222"/>
          <w:sz w:val="22"/>
          <w:szCs w:val="22"/>
        </w:rPr>
        <w:t>s</w:t>
      </w:r>
      <w:r>
        <w:rPr>
          <w:rFonts w:ascii="Garamond" w:eastAsia="Times New Roman" w:hAnsi="Garamond" w:cs="Arial"/>
          <w:color w:val="222222"/>
          <w:sz w:val="22"/>
          <w:szCs w:val="22"/>
        </w:rPr>
        <w:t xml:space="preserve"> received at least one dose of vaccination and 53.4% of people are fully vaccinated in Virginia. </w:t>
      </w:r>
      <w:hyperlink r:id="rId10" w:history="1">
        <w:r w:rsidRPr="004003AC">
          <w:rPr>
            <w:rStyle w:val="Hyperlink"/>
            <w:rFonts w:ascii="Garamond" w:eastAsia="Times New Roman" w:hAnsi="Garamond" w:cs="Arial"/>
            <w:sz w:val="22"/>
            <w:szCs w:val="22"/>
          </w:rPr>
          <w:t>Newport News</w:t>
        </w:r>
      </w:hyperlink>
      <w:r>
        <w:rPr>
          <w:rFonts w:ascii="Garamond" w:eastAsia="Times New Roman" w:hAnsi="Garamond" w:cs="Arial"/>
          <w:color w:val="222222"/>
          <w:sz w:val="22"/>
          <w:szCs w:val="22"/>
        </w:rPr>
        <w:t xml:space="preserve"> has </w:t>
      </w:r>
      <w:r w:rsidR="007F32D5">
        <w:rPr>
          <w:rFonts w:ascii="Garamond" w:eastAsia="Times New Roman" w:hAnsi="Garamond" w:cs="Arial"/>
          <w:color w:val="222222"/>
          <w:sz w:val="22"/>
          <w:szCs w:val="22"/>
        </w:rPr>
        <w:t xml:space="preserve">a </w:t>
      </w:r>
      <w:r w:rsidR="007F32D5" w:rsidRPr="007F32D5">
        <w:rPr>
          <w:rFonts w:ascii="Garamond" w:eastAsia="Times New Roman" w:hAnsi="Garamond" w:cs="Arial"/>
          <w:b/>
          <w:bCs/>
          <w:color w:val="222222"/>
          <w:sz w:val="22"/>
          <w:szCs w:val="22"/>
        </w:rPr>
        <w:t xml:space="preserve">fully vaccinated rate of </w:t>
      </w:r>
      <w:r w:rsidR="004003AC">
        <w:rPr>
          <w:rFonts w:ascii="Garamond" w:eastAsia="Times New Roman" w:hAnsi="Garamond" w:cs="Arial"/>
          <w:b/>
          <w:bCs/>
          <w:color w:val="222222"/>
          <w:sz w:val="22"/>
          <w:szCs w:val="22"/>
        </w:rPr>
        <w:t>41</w:t>
      </w:r>
      <w:r w:rsidR="007F32D5" w:rsidRPr="007F32D5">
        <w:rPr>
          <w:rFonts w:ascii="Garamond" w:eastAsia="Times New Roman" w:hAnsi="Garamond" w:cs="Arial"/>
          <w:b/>
          <w:bCs/>
          <w:color w:val="222222"/>
          <w:sz w:val="22"/>
          <w:szCs w:val="22"/>
        </w:rPr>
        <w:t>.</w:t>
      </w:r>
      <w:r w:rsidR="004003AC">
        <w:rPr>
          <w:rFonts w:ascii="Garamond" w:eastAsia="Times New Roman" w:hAnsi="Garamond" w:cs="Arial"/>
          <w:b/>
          <w:bCs/>
          <w:color w:val="222222"/>
          <w:sz w:val="22"/>
          <w:szCs w:val="22"/>
        </w:rPr>
        <w:t>1</w:t>
      </w:r>
      <w:r w:rsidR="007F32D5" w:rsidRPr="007F32D5">
        <w:rPr>
          <w:rFonts w:ascii="Garamond" w:eastAsia="Times New Roman" w:hAnsi="Garamond" w:cs="Arial"/>
          <w:b/>
          <w:bCs/>
          <w:color w:val="222222"/>
          <w:sz w:val="22"/>
          <w:szCs w:val="22"/>
        </w:rPr>
        <w:t>%.</w:t>
      </w:r>
      <w:r w:rsidR="007F32D5">
        <w:rPr>
          <w:rFonts w:ascii="Garamond" w:eastAsia="Times New Roman" w:hAnsi="Garamond" w:cs="Arial"/>
          <w:b/>
          <w:bCs/>
          <w:color w:val="222222"/>
          <w:sz w:val="22"/>
          <w:szCs w:val="22"/>
        </w:rPr>
        <w:t xml:space="preserve"> </w:t>
      </w:r>
      <w:hyperlink r:id="rId11" w:history="1">
        <w:r w:rsidR="004003AC">
          <w:rPr>
            <w:rStyle w:val="Hyperlink"/>
            <w:rFonts w:ascii="Garamond" w:eastAsia="Times New Roman" w:hAnsi="Garamond" w:cs="Arial"/>
            <w:sz w:val="22"/>
            <w:szCs w:val="22"/>
          </w:rPr>
          <w:t>Hampton City is 41.6%</w:t>
        </w:r>
      </w:hyperlink>
      <w:r w:rsidR="007F32D5">
        <w:rPr>
          <w:rFonts w:ascii="Garamond" w:eastAsia="Times New Roman" w:hAnsi="Garamond" w:cs="Arial"/>
          <w:color w:val="222222"/>
          <w:sz w:val="22"/>
          <w:szCs w:val="22"/>
        </w:rPr>
        <w:t>;</w:t>
      </w:r>
      <w:r w:rsidR="004003AC">
        <w:rPr>
          <w:rFonts w:ascii="Garamond" w:eastAsia="Times New Roman" w:hAnsi="Garamond" w:cs="Arial"/>
          <w:color w:val="222222"/>
          <w:sz w:val="22"/>
          <w:szCs w:val="22"/>
        </w:rPr>
        <w:t xml:space="preserve"> </w:t>
      </w:r>
      <w:hyperlink r:id="rId12" w:history="1">
        <w:r w:rsidR="004003AC" w:rsidRPr="004003AC">
          <w:rPr>
            <w:rStyle w:val="Hyperlink"/>
            <w:rFonts w:ascii="Garamond" w:eastAsia="Times New Roman" w:hAnsi="Garamond" w:cs="Arial"/>
            <w:sz w:val="22"/>
            <w:szCs w:val="22"/>
          </w:rPr>
          <w:t>York County is 49.7%.</w:t>
        </w:r>
      </w:hyperlink>
    </w:p>
    <w:p w14:paraId="29BCE337" w14:textId="29C23289" w:rsidR="00E32F79" w:rsidRPr="00FC007F" w:rsidRDefault="00E32F79" w:rsidP="00FC007F">
      <w:pPr>
        <w:pStyle w:val="ListParagraph"/>
        <w:numPr>
          <w:ilvl w:val="0"/>
          <w:numId w:val="1"/>
        </w:numPr>
        <w:shd w:val="clear" w:color="auto" w:fill="FFFFFF"/>
        <w:spacing w:line="253" w:lineRule="atLeast"/>
        <w:rPr>
          <w:rFonts w:ascii="Arial" w:eastAsia="Times New Roman" w:hAnsi="Arial" w:cs="Arial"/>
          <w:color w:val="222222"/>
          <w:sz w:val="22"/>
          <w:szCs w:val="22"/>
        </w:rPr>
      </w:pPr>
      <w:r>
        <w:rPr>
          <w:rFonts w:ascii="Garamond" w:eastAsia="Times New Roman" w:hAnsi="Garamond" w:cs="Arial"/>
          <w:color w:val="222222"/>
          <w:sz w:val="22"/>
          <w:szCs w:val="22"/>
        </w:rPr>
        <w:t xml:space="preserve">According to the </w:t>
      </w:r>
      <w:hyperlink r:id="rId13" w:history="1">
        <w:r w:rsidRPr="00E32F79">
          <w:rPr>
            <w:rStyle w:val="Hyperlink"/>
            <w:rFonts w:ascii="Garamond" w:eastAsia="Times New Roman" w:hAnsi="Garamond" w:cs="Arial"/>
            <w:sz w:val="22"/>
            <w:szCs w:val="22"/>
          </w:rPr>
          <w:t>Virginia state profile report</w:t>
        </w:r>
      </w:hyperlink>
      <w:r>
        <w:rPr>
          <w:rFonts w:ascii="Garamond" w:eastAsia="Times New Roman" w:hAnsi="Garamond" w:cs="Arial"/>
          <w:color w:val="222222"/>
          <w:sz w:val="22"/>
          <w:szCs w:val="22"/>
        </w:rPr>
        <w:t>, Newport News and the surrounding areas are in the moderate transmission (yellow) level.</w:t>
      </w:r>
    </w:p>
    <w:p w14:paraId="03561A9D" w14:textId="6665D3A6" w:rsidR="00210452" w:rsidRPr="000C4012" w:rsidRDefault="00210452" w:rsidP="00FC007F">
      <w:pPr>
        <w:pStyle w:val="ListParagraph"/>
        <w:numPr>
          <w:ilvl w:val="0"/>
          <w:numId w:val="1"/>
        </w:numPr>
        <w:shd w:val="clear" w:color="auto" w:fill="FFFFFF"/>
        <w:spacing w:line="253" w:lineRule="atLeast"/>
        <w:rPr>
          <w:rFonts w:ascii="Arial" w:eastAsia="Times New Roman" w:hAnsi="Arial" w:cs="Arial"/>
          <w:color w:val="222222"/>
          <w:sz w:val="22"/>
          <w:szCs w:val="22"/>
        </w:rPr>
      </w:pPr>
      <w:r>
        <w:rPr>
          <w:rFonts w:ascii="Garamond" w:eastAsia="Times New Roman" w:hAnsi="Garamond" w:cs="Arial"/>
          <w:color w:val="222222"/>
          <w:sz w:val="22"/>
          <w:szCs w:val="22"/>
        </w:rPr>
        <w:t xml:space="preserve">Although emergency orders have been lifted, schools are still required to follow public health codes and </w:t>
      </w:r>
      <w:r w:rsidR="000C4012">
        <w:rPr>
          <w:rFonts w:ascii="Garamond" w:eastAsia="Times New Roman" w:hAnsi="Garamond" w:cs="Arial"/>
          <w:color w:val="222222"/>
          <w:sz w:val="22"/>
          <w:szCs w:val="22"/>
        </w:rPr>
        <w:t xml:space="preserve">Department of Education </w:t>
      </w:r>
      <w:r>
        <w:rPr>
          <w:rFonts w:ascii="Garamond" w:eastAsia="Times New Roman" w:hAnsi="Garamond" w:cs="Arial"/>
          <w:color w:val="222222"/>
          <w:sz w:val="22"/>
          <w:szCs w:val="22"/>
        </w:rPr>
        <w:t>mandates.</w:t>
      </w:r>
      <w:r w:rsidR="000C4012">
        <w:rPr>
          <w:rFonts w:ascii="Garamond" w:eastAsia="Times New Roman" w:hAnsi="Garamond" w:cs="Arial"/>
          <w:color w:val="222222"/>
          <w:sz w:val="22"/>
          <w:szCs w:val="22"/>
        </w:rPr>
        <w:t xml:space="preserve"> These may change throughout the year.</w:t>
      </w:r>
    </w:p>
    <w:p w14:paraId="356786AD" w14:textId="792C5983" w:rsidR="000C4012" w:rsidRPr="00210452" w:rsidRDefault="000C4012" w:rsidP="00FC007F">
      <w:pPr>
        <w:pStyle w:val="ListParagraph"/>
        <w:numPr>
          <w:ilvl w:val="0"/>
          <w:numId w:val="1"/>
        </w:numPr>
        <w:shd w:val="clear" w:color="auto" w:fill="FFFFFF"/>
        <w:spacing w:line="253" w:lineRule="atLeast"/>
        <w:rPr>
          <w:rFonts w:ascii="Arial" w:eastAsia="Times New Roman" w:hAnsi="Arial" w:cs="Arial"/>
          <w:color w:val="222222"/>
          <w:sz w:val="22"/>
          <w:szCs w:val="22"/>
        </w:rPr>
      </w:pPr>
      <w:r>
        <w:rPr>
          <w:rFonts w:ascii="Garamond" w:eastAsia="Times New Roman" w:hAnsi="Garamond" w:cs="Arial"/>
          <w:color w:val="222222"/>
          <w:sz w:val="22"/>
          <w:szCs w:val="22"/>
        </w:rPr>
        <w:t xml:space="preserve">The </w:t>
      </w:r>
      <w:hyperlink r:id="rId14" w:history="1">
        <w:r w:rsidRPr="004652EA">
          <w:rPr>
            <w:rStyle w:val="Hyperlink"/>
            <w:rFonts w:ascii="Garamond" w:eastAsia="Times New Roman" w:hAnsi="Garamond" w:cs="Arial"/>
            <w:sz w:val="22"/>
            <w:szCs w:val="22"/>
          </w:rPr>
          <w:t>Department of Education</w:t>
        </w:r>
      </w:hyperlink>
      <w:r>
        <w:rPr>
          <w:rFonts w:ascii="Garamond" w:eastAsia="Times New Roman" w:hAnsi="Garamond" w:cs="Arial"/>
          <w:color w:val="222222"/>
          <w:sz w:val="22"/>
          <w:szCs w:val="22"/>
        </w:rPr>
        <w:t xml:space="preserve"> has mandated that all adults working with students must wear masks for the 2021-22 school year.</w:t>
      </w:r>
    </w:p>
    <w:p w14:paraId="66C653DE" w14:textId="06FC3B79" w:rsidR="00FC007F" w:rsidRPr="00FC007F" w:rsidRDefault="00210452" w:rsidP="00FC007F">
      <w:pPr>
        <w:pStyle w:val="ListParagraph"/>
        <w:numPr>
          <w:ilvl w:val="0"/>
          <w:numId w:val="1"/>
        </w:numPr>
        <w:shd w:val="clear" w:color="auto" w:fill="FFFFFF"/>
        <w:spacing w:line="253" w:lineRule="atLeast"/>
        <w:rPr>
          <w:rFonts w:ascii="Arial" w:eastAsia="Times New Roman" w:hAnsi="Arial" w:cs="Arial"/>
          <w:color w:val="222222"/>
          <w:sz w:val="22"/>
          <w:szCs w:val="22"/>
        </w:rPr>
      </w:pPr>
      <w:r>
        <w:rPr>
          <w:rFonts w:ascii="Garamond" w:eastAsia="Times New Roman" w:hAnsi="Garamond" w:cs="Arial"/>
          <w:color w:val="222222"/>
          <w:sz w:val="22"/>
          <w:szCs w:val="22"/>
        </w:rPr>
        <w:t>T</w:t>
      </w:r>
      <w:r w:rsidR="00FC007F">
        <w:rPr>
          <w:rFonts w:ascii="Garamond" w:eastAsia="Times New Roman" w:hAnsi="Garamond" w:cs="Arial"/>
          <w:color w:val="222222"/>
          <w:sz w:val="22"/>
          <w:szCs w:val="22"/>
        </w:rPr>
        <w:t xml:space="preserve">he </w:t>
      </w:r>
      <w:hyperlink r:id="rId15" w:anchor="anchor_1625661984621" w:history="1">
        <w:r w:rsidR="00C661B1" w:rsidRPr="00C661B1">
          <w:rPr>
            <w:rStyle w:val="Hyperlink"/>
            <w:rFonts w:ascii="Garamond" w:eastAsia="Times New Roman" w:hAnsi="Garamond" w:cs="Arial"/>
            <w:sz w:val="22"/>
            <w:szCs w:val="22"/>
          </w:rPr>
          <w:t xml:space="preserve">Virginia </w:t>
        </w:r>
        <w:r w:rsidR="00FC007F" w:rsidRPr="00C661B1">
          <w:rPr>
            <w:rStyle w:val="Hyperlink"/>
            <w:rFonts w:ascii="Garamond" w:eastAsia="Times New Roman" w:hAnsi="Garamond" w:cs="Arial"/>
            <w:sz w:val="22"/>
            <w:szCs w:val="22"/>
          </w:rPr>
          <w:t>Department of Health</w:t>
        </w:r>
      </w:hyperlink>
      <w:r w:rsidR="00FC007F">
        <w:rPr>
          <w:rFonts w:ascii="Garamond" w:eastAsia="Times New Roman" w:hAnsi="Garamond" w:cs="Arial"/>
          <w:color w:val="222222"/>
          <w:sz w:val="22"/>
          <w:szCs w:val="22"/>
        </w:rPr>
        <w:t xml:space="preserve"> is still requiring that all non-vaccinated individuals exposed to a positive or suspected case of Covid-19 quarantine, which could cause interruptions for in-person learning and therefore should be minimized.</w:t>
      </w:r>
      <w:r w:rsidR="00C661B1">
        <w:rPr>
          <w:rFonts w:ascii="Garamond" w:eastAsia="Times New Roman" w:hAnsi="Garamond" w:cs="Arial"/>
          <w:color w:val="222222"/>
          <w:sz w:val="22"/>
          <w:szCs w:val="22"/>
        </w:rPr>
        <w:t xml:space="preserve"> Students who are masked and participating in other mitigating techniques at school do not need to quarantine if they are exposed to another student at school who has tested positive. Fully vaccinated people do not need to quarantine if they continue to wear masks after being exposed to a person who has tested positive. Students who are exposed to a family member or someone outside of school who has tested positive must quarantine.</w:t>
      </w:r>
    </w:p>
    <w:p w14:paraId="5637F4F2" w14:textId="45DD2DBC" w:rsidR="00FC007F" w:rsidRPr="00FC007F" w:rsidRDefault="00FC007F" w:rsidP="00FC007F">
      <w:pPr>
        <w:pStyle w:val="ListParagraph"/>
        <w:numPr>
          <w:ilvl w:val="0"/>
          <w:numId w:val="1"/>
        </w:numPr>
        <w:shd w:val="clear" w:color="auto" w:fill="FFFFFF"/>
        <w:spacing w:line="253" w:lineRule="atLeast"/>
        <w:rPr>
          <w:rFonts w:ascii="Arial" w:eastAsia="Times New Roman" w:hAnsi="Arial" w:cs="Arial"/>
          <w:color w:val="222222"/>
          <w:sz w:val="22"/>
          <w:szCs w:val="22"/>
        </w:rPr>
      </w:pPr>
      <w:r>
        <w:rPr>
          <w:rFonts w:ascii="Garamond" w:eastAsia="Times New Roman" w:hAnsi="Garamond" w:cs="Arial"/>
          <w:color w:val="222222"/>
          <w:sz w:val="22"/>
          <w:szCs w:val="22"/>
        </w:rPr>
        <w:t xml:space="preserve">Our student body will remain ineligible for the vaccine in at least the short-term. With </w:t>
      </w:r>
      <w:r w:rsidR="00641DB5">
        <w:rPr>
          <w:rFonts w:ascii="Garamond" w:eastAsia="Times New Roman" w:hAnsi="Garamond" w:cs="Arial"/>
          <w:color w:val="222222"/>
          <w:sz w:val="22"/>
          <w:szCs w:val="22"/>
        </w:rPr>
        <w:t>60</w:t>
      </w:r>
      <w:r>
        <w:rPr>
          <w:rFonts w:ascii="Garamond" w:eastAsia="Times New Roman" w:hAnsi="Garamond" w:cs="Arial"/>
          <w:color w:val="222222"/>
          <w:sz w:val="22"/>
          <w:szCs w:val="22"/>
        </w:rPr>
        <w:t xml:space="preserve">% of the area also vulnerable to infection and uncertainty about variants, </w:t>
      </w:r>
      <w:r w:rsidR="00751961">
        <w:rPr>
          <w:rFonts w:ascii="Garamond" w:eastAsia="Times New Roman" w:hAnsi="Garamond" w:cs="Arial"/>
          <w:color w:val="222222"/>
          <w:sz w:val="22"/>
          <w:szCs w:val="22"/>
        </w:rPr>
        <w:t xml:space="preserve">and the recognized potential for increases in transmission in fall and winter, </w:t>
      </w:r>
      <w:r>
        <w:rPr>
          <w:rFonts w:ascii="Garamond" w:eastAsia="Times New Roman" w:hAnsi="Garamond" w:cs="Arial"/>
          <w:color w:val="222222"/>
          <w:sz w:val="22"/>
          <w:szCs w:val="22"/>
        </w:rPr>
        <w:t>Covid-19 remains a concern.</w:t>
      </w:r>
    </w:p>
    <w:p w14:paraId="22F7720F" w14:textId="3948C31A" w:rsidR="00FC007F" w:rsidRPr="00210452" w:rsidRDefault="00210452" w:rsidP="00FC007F">
      <w:pPr>
        <w:pStyle w:val="ListParagraph"/>
        <w:numPr>
          <w:ilvl w:val="0"/>
          <w:numId w:val="1"/>
        </w:numPr>
        <w:shd w:val="clear" w:color="auto" w:fill="FFFFFF"/>
        <w:spacing w:line="253" w:lineRule="atLeast"/>
        <w:rPr>
          <w:rFonts w:ascii="Arial" w:eastAsia="Times New Roman" w:hAnsi="Arial" w:cs="Arial"/>
          <w:color w:val="222222"/>
          <w:sz w:val="22"/>
          <w:szCs w:val="22"/>
        </w:rPr>
      </w:pPr>
      <w:r>
        <w:rPr>
          <w:rFonts w:ascii="Garamond" w:eastAsia="Times New Roman" w:hAnsi="Garamond" w:cs="Arial"/>
          <w:color w:val="222222"/>
          <w:sz w:val="22"/>
          <w:szCs w:val="22"/>
        </w:rPr>
        <w:t>The</w:t>
      </w:r>
      <w:r w:rsidR="004652EA">
        <w:rPr>
          <w:rFonts w:ascii="Garamond" w:eastAsia="Times New Roman" w:hAnsi="Garamond" w:cs="Arial"/>
          <w:color w:val="222222"/>
          <w:sz w:val="22"/>
          <w:szCs w:val="22"/>
        </w:rPr>
        <w:t xml:space="preserve"> </w:t>
      </w:r>
      <w:hyperlink r:id="rId16" w:history="1">
        <w:r w:rsidR="004652EA" w:rsidRPr="004652EA">
          <w:rPr>
            <w:rStyle w:val="Hyperlink"/>
            <w:rFonts w:ascii="Garamond" w:eastAsia="Times New Roman" w:hAnsi="Garamond" w:cs="Arial"/>
            <w:sz w:val="22"/>
            <w:szCs w:val="22"/>
          </w:rPr>
          <w:t>VA Department of Education</w:t>
        </w:r>
      </w:hyperlink>
      <w:r w:rsidR="004652EA">
        <w:rPr>
          <w:rFonts w:ascii="Garamond" w:eastAsia="Times New Roman" w:hAnsi="Garamond" w:cs="Arial"/>
          <w:color w:val="222222"/>
          <w:sz w:val="22"/>
          <w:szCs w:val="22"/>
        </w:rPr>
        <w:t>,</w:t>
      </w:r>
      <w:r>
        <w:rPr>
          <w:rFonts w:ascii="Garamond" w:eastAsia="Times New Roman" w:hAnsi="Garamond" w:cs="Arial"/>
          <w:color w:val="222222"/>
          <w:sz w:val="22"/>
          <w:szCs w:val="22"/>
        </w:rPr>
        <w:t xml:space="preserve"> </w:t>
      </w:r>
      <w:hyperlink r:id="rId17" w:history="1">
        <w:r w:rsidR="000D502D" w:rsidRPr="000D502D">
          <w:rPr>
            <w:rStyle w:val="Hyperlink"/>
            <w:rFonts w:ascii="Garamond" w:eastAsia="Times New Roman" w:hAnsi="Garamond" w:cs="Arial"/>
            <w:sz w:val="22"/>
            <w:szCs w:val="22"/>
          </w:rPr>
          <w:t>American Academy of Pediatrics</w:t>
        </w:r>
      </w:hyperlink>
      <w:r w:rsidR="000D502D">
        <w:rPr>
          <w:rFonts w:ascii="Garamond" w:eastAsia="Times New Roman" w:hAnsi="Garamond" w:cs="Arial"/>
          <w:color w:val="222222"/>
          <w:sz w:val="22"/>
          <w:szCs w:val="22"/>
        </w:rPr>
        <w:t xml:space="preserve"> and the </w:t>
      </w:r>
      <w:hyperlink r:id="rId18" w:history="1">
        <w:r w:rsidRPr="006042F5">
          <w:rPr>
            <w:rStyle w:val="Hyperlink"/>
            <w:rFonts w:ascii="Garamond" w:eastAsia="Times New Roman" w:hAnsi="Garamond" w:cs="Arial"/>
            <w:sz w:val="22"/>
            <w:szCs w:val="22"/>
          </w:rPr>
          <w:t>CDC</w:t>
        </w:r>
      </w:hyperlink>
      <w:r>
        <w:rPr>
          <w:rFonts w:ascii="Garamond" w:eastAsia="Times New Roman" w:hAnsi="Garamond" w:cs="Arial"/>
          <w:color w:val="222222"/>
          <w:sz w:val="22"/>
          <w:szCs w:val="22"/>
        </w:rPr>
        <w:t xml:space="preserve"> placed a strong emphasis on layered mitigation strategies as more students will be in classrooms and on campuses this year.</w:t>
      </w:r>
    </w:p>
    <w:p w14:paraId="6FD6C581" w14:textId="6985FAAE" w:rsidR="00210452" w:rsidRPr="004652EA" w:rsidRDefault="00035419" w:rsidP="00FC007F">
      <w:pPr>
        <w:pStyle w:val="ListParagraph"/>
        <w:numPr>
          <w:ilvl w:val="0"/>
          <w:numId w:val="1"/>
        </w:numPr>
        <w:shd w:val="clear" w:color="auto" w:fill="FFFFFF"/>
        <w:spacing w:line="253" w:lineRule="atLeast"/>
        <w:rPr>
          <w:rFonts w:ascii="Arial" w:eastAsia="Times New Roman" w:hAnsi="Arial" w:cs="Arial"/>
          <w:color w:val="222222"/>
          <w:sz w:val="22"/>
          <w:szCs w:val="22"/>
        </w:rPr>
      </w:pPr>
      <w:r>
        <w:rPr>
          <w:rFonts w:ascii="Garamond" w:eastAsia="Times New Roman" w:hAnsi="Garamond" w:cs="Arial"/>
          <w:color w:val="222222"/>
          <w:sz w:val="22"/>
          <w:szCs w:val="22"/>
        </w:rPr>
        <w:t xml:space="preserve">The </w:t>
      </w:r>
      <w:hyperlink r:id="rId19" w:history="1">
        <w:r w:rsidRPr="004652EA">
          <w:rPr>
            <w:rStyle w:val="Hyperlink"/>
            <w:rFonts w:ascii="Garamond" w:eastAsia="Times New Roman" w:hAnsi="Garamond" w:cs="Arial"/>
            <w:sz w:val="22"/>
            <w:szCs w:val="22"/>
          </w:rPr>
          <w:t>VA Department of Education</w:t>
        </w:r>
      </w:hyperlink>
      <w:r>
        <w:rPr>
          <w:rFonts w:ascii="Garamond" w:eastAsia="Times New Roman" w:hAnsi="Garamond" w:cs="Arial"/>
          <w:color w:val="222222"/>
          <w:sz w:val="22"/>
          <w:szCs w:val="22"/>
        </w:rPr>
        <w:t xml:space="preserve">, </w:t>
      </w:r>
      <w:hyperlink r:id="rId20" w:history="1">
        <w:r w:rsidRPr="00FF6B9A">
          <w:rPr>
            <w:rStyle w:val="Hyperlink"/>
            <w:rFonts w:ascii="Garamond" w:eastAsia="Times New Roman" w:hAnsi="Garamond" w:cs="Arial"/>
            <w:sz w:val="22"/>
            <w:szCs w:val="22"/>
          </w:rPr>
          <w:t>CDC</w:t>
        </w:r>
      </w:hyperlink>
      <w:r>
        <w:rPr>
          <w:rFonts w:ascii="Garamond" w:eastAsia="Times New Roman" w:hAnsi="Garamond" w:cs="Arial"/>
          <w:color w:val="222222"/>
          <w:sz w:val="22"/>
          <w:szCs w:val="22"/>
        </w:rPr>
        <w:t xml:space="preserve">, and the </w:t>
      </w:r>
      <w:hyperlink r:id="rId21" w:history="1">
        <w:r w:rsidRPr="00D306FF">
          <w:rPr>
            <w:rStyle w:val="Hyperlink"/>
            <w:rFonts w:ascii="Garamond" w:eastAsia="Times New Roman" w:hAnsi="Garamond" w:cs="Arial"/>
            <w:sz w:val="22"/>
            <w:szCs w:val="22"/>
          </w:rPr>
          <w:t>American Academy of Pediatrics</w:t>
        </w:r>
      </w:hyperlink>
      <w:r>
        <w:rPr>
          <w:rFonts w:ascii="Garamond" w:eastAsia="Times New Roman" w:hAnsi="Garamond" w:cs="Arial"/>
          <w:color w:val="222222"/>
          <w:sz w:val="22"/>
          <w:szCs w:val="22"/>
        </w:rPr>
        <w:t xml:space="preserve"> recommend </w:t>
      </w:r>
      <w:r w:rsidR="006042F5">
        <w:rPr>
          <w:rFonts w:ascii="Garamond" w:eastAsia="Times New Roman" w:hAnsi="Garamond" w:cs="Arial"/>
          <w:color w:val="222222"/>
          <w:sz w:val="22"/>
          <w:szCs w:val="22"/>
        </w:rPr>
        <w:t>universal indoor</w:t>
      </w:r>
      <w:r>
        <w:rPr>
          <w:rFonts w:ascii="Garamond" w:eastAsia="Times New Roman" w:hAnsi="Garamond" w:cs="Arial"/>
          <w:color w:val="222222"/>
          <w:sz w:val="22"/>
          <w:szCs w:val="22"/>
        </w:rPr>
        <w:t xml:space="preserve"> mask</w:t>
      </w:r>
      <w:r w:rsidR="006042F5">
        <w:rPr>
          <w:rFonts w:ascii="Garamond" w:eastAsia="Times New Roman" w:hAnsi="Garamond" w:cs="Arial"/>
          <w:color w:val="222222"/>
          <w:sz w:val="22"/>
          <w:szCs w:val="22"/>
        </w:rPr>
        <w:t>ing for all teachers, staff, students and visitors</w:t>
      </w:r>
      <w:r>
        <w:rPr>
          <w:rFonts w:ascii="Garamond" w:eastAsia="Times New Roman" w:hAnsi="Garamond" w:cs="Arial"/>
          <w:color w:val="222222"/>
          <w:sz w:val="22"/>
          <w:szCs w:val="22"/>
        </w:rPr>
        <w:t xml:space="preserve"> </w:t>
      </w:r>
      <w:r w:rsidR="006042F5">
        <w:rPr>
          <w:rFonts w:ascii="Garamond" w:eastAsia="Times New Roman" w:hAnsi="Garamond" w:cs="Arial"/>
          <w:color w:val="222222"/>
          <w:sz w:val="22"/>
          <w:szCs w:val="22"/>
        </w:rPr>
        <w:t>to schools</w:t>
      </w:r>
      <w:r w:rsidR="00D306FF">
        <w:rPr>
          <w:rFonts w:ascii="Garamond" w:eastAsia="Times New Roman" w:hAnsi="Garamond" w:cs="Arial"/>
          <w:color w:val="222222"/>
          <w:sz w:val="22"/>
          <w:szCs w:val="22"/>
        </w:rPr>
        <w:t>, especially if students will not be remaining 3-6 feet apart by socially distancing.</w:t>
      </w:r>
      <w:r w:rsidR="00591864">
        <w:rPr>
          <w:rFonts w:ascii="Garamond" w:eastAsia="Times New Roman" w:hAnsi="Garamond" w:cs="Arial"/>
          <w:color w:val="222222"/>
          <w:sz w:val="22"/>
          <w:szCs w:val="22"/>
        </w:rPr>
        <w:t xml:space="preserve"> </w:t>
      </w:r>
      <w:r w:rsidR="00591864" w:rsidRPr="00591864">
        <w:rPr>
          <w:rFonts w:ascii="Garamond" w:eastAsia="Times New Roman" w:hAnsi="Garamond" w:cs="Arial"/>
          <w:b/>
          <w:bCs/>
          <w:color w:val="FF0000"/>
          <w:sz w:val="22"/>
          <w:szCs w:val="22"/>
        </w:rPr>
        <w:t>*UPDATE</w:t>
      </w:r>
      <w:r w:rsidR="00591864">
        <w:rPr>
          <w:rFonts w:ascii="Garamond" w:eastAsia="Times New Roman" w:hAnsi="Garamond" w:cs="Arial"/>
          <w:b/>
          <w:bCs/>
          <w:color w:val="FF0000"/>
          <w:sz w:val="22"/>
          <w:szCs w:val="22"/>
        </w:rPr>
        <w:t>: VA Department of Ed has mandated indoor masking for all adults and students</w:t>
      </w:r>
      <w:r w:rsidR="004003AC">
        <w:rPr>
          <w:rFonts w:ascii="Garamond" w:eastAsia="Times New Roman" w:hAnsi="Garamond" w:cs="Arial"/>
          <w:b/>
          <w:bCs/>
          <w:color w:val="FF0000"/>
          <w:sz w:val="22"/>
          <w:szCs w:val="22"/>
        </w:rPr>
        <w:t xml:space="preserve"> ages 2+</w:t>
      </w:r>
      <w:r w:rsidR="00591864">
        <w:rPr>
          <w:rFonts w:ascii="Garamond" w:eastAsia="Times New Roman" w:hAnsi="Garamond" w:cs="Arial"/>
          <w:b/>
          <w:bCs/>
          <w:color w:val="FF0000"/>
          <w:sz w:val="22"/>
          <w:szCs w:val="22"/>
        </w:rPr>
        <w:t xml:space="preserve"> in schools.</w:t>
      </w:r>
    </w:p>
    <w:p w14:paraId="15840628" w14:textId="5B5A0961" w:rsidR="004652EA" w:rsidRPr="00CA5ACF" w:rsidRDefault="004652EA" w:rsidP="004652EA">
      <w:pPr>
        <w:pStyle w:val="ListParagraph"/>
        <w:numPr>
          <w:ilvl w:val="0"/>
          <w:numId w:val="1"/>
        </w:numPr>
        <w:shd w:val="clear" w:color="auto" w:fill="FFFFFF"/>
        <w:spacing w:line="253" w:lineRule="atLeast"/>
        <w:rPr>
          <w:rFonts w:ascii="Arial" w:eastAsia="Times New Roman" w:hAnsi="Arial" w:cs="Arial"/>
          <w:color w:val="222222"/>
          <w:sz w:val="22"/>
          <w:szCs w:val="22"/>
        </w:rPr>
      </w:pPr>
      <w:r>
        <w:rPr>
          <w:rFonts w:ascii="Garamond" w:eastAsia="Times New Roman" w:hAnsi="Garamond" w:cs="Arial"/>
          <w:color w:val="222222"/>
          <w:sz w:val="22"/>
          <w:szCs w:val="22"/>
        </w:rPr>
        <w:t xml:space="preserve">The </w:t>
      </w:r>
      <w:hyperlink r:id="rId22" w:history="1">
        <w:r w:rsidRPr="00FF6B9A">
          <w:rPr>
            <w:rStyle w:val="Hyperlink"/>
            <w:rFonts w:ascii="Garamond" w:eastAsia="Times New Roman" w:hAnsi="Garamond" w:cs="Arial"/>
            <w:sz w:val="22"/>
            <w:szCs w:val="22"/>
          </w:rPr>
          <w:t>CDC</w:t>
        </w:r>
      </w:hyperlink>
      <w:r>
        <w:rPr>
          <w:rFonts w:ascii="Garamond" w:eastAsia="Times New Roman" w:hAnsi="Garamond" w:cs="Arial"/>
          <w:color w:val="222222"/>
          <w:sz w:val="22"/>
          <w:szCs w:val="22"/>
        </w:rPr>
        <w:t xml:space="preserve"> has recommended that masks are optional for children outside and for vaccinated adults working with children outside.</w:t>
      </w:r>
    </w:p>
    <w:p w14:paraId="2826B1AB" w14:textId="7FA07644" w:rsidR="00CA5ACF" w:rsidRPr="004652EA" w:rsidRDefault="00CA5ACF" w:rsidP="004652EA">
      <w:pPr>
        <w:pStyle w:val="ListParagraph"/>
        <w:numPr>
          <w:ilvl w:val="0"/>
          <w:numId w:val="1"/>
        </w:numPr>
        <w:shd w:val="clear" w:color="auto" w:fill="FFFFFF"/>
        <w:spacing w:line="253" w:lineRule="atLeast"/>
        <w:rPr>
          <w:rFonts w:ascii="Arial" w:eastAsia="Times New Roman" w:hAnsi="Arial" w:cs="Arial"/>
          <w:color w:val="222222"/>
          <w:sz w:val="22"/>
          <w:szCs w:val="22"/>
        </w:rPr>
      </w:pPr>
      <w:r>
        <w:rPr>
          <w:rFonts w:ascii="Garamond" w:eastAsia="Times New Roman" w:hAnsi="Garamond" w:cs="Arial"/>
          <w:color w:val="222222"/>
          <w:sz w:val="22"/>
          <w:szCs w:val="22"/>
        </w:rPr>
        <w:lastRenderedPageBreak/>
        <w:t>All agencies have recommended that students participate in in-person schooling for the 2021-22 school year.</w:t>
      </w:r>
    </w:p>
    <w:p w14:paraId="3E1656A8" w14:textId="7C71207B" w:rsidR="00D306FF" w:rsidRPr="004652EA" w:rsidRDefault="00364BA2" w:rsidP="00FC007F">
      <w:pPr>
        <w:pStyle w:val="ListParagraph"/>
        <w:numPr>
          <w:ilvl w:val="0"/>
          <w:numId w:val="1"/>
        </w:numPr>
        <w:shd w:val="clear" w:color="auto" w:fill="FFFFFF"/>
        <w:spacing w:line="253" w:lineRule="atLeast"/>
        <w:rPr>
          <w:rFonts w:ascii="Arial" w:eastAsia="Times New Roman" w:hAnsi="Arial" w:cs="Arial"/>
          <w:color w:val="222222"/>
          <w:sz w:val="22"/>
          <w:szCs w:val="22"/>
        </w:rPr>
      </w:pPr>
      <w:hyperlink r:id="rId23" w:history="1">
        <w:r w:rsidR="00D306FF" w:rsidRPr="00D306FF">
          <w:rPr>
            <w:rStyle w:val="Hyperlink"/>
            <w:rFonts w:ascii="Garamond" w:eastAsia="Times New Roman" w:hAnsi="Garamond" w:cs="Arial"/>
            <w:sz w:val="22"/>
            <w:szCs w:val="22"/>
          </w:rPr>
          <w:t xml:space="preserve">According to </w:t>
        </w:r>
        <w:proofErr w:type="spellStart"/>
        <w:r w:rsidR="00D306FF" w:rsidRPr="00D306FF">
          <w:rPr>
            <w:rStyle w:val="Hyperlink"/>
            <w:rFonts w:ascii="Garamond" w:eastAsia="Times New Roman" w:hAnsi="Garamond" w:cs="Arial"/>
            <w:sz w:val="22"/>
            <w:szCs w:val="22"/>
          </w:rPr>
          <w:t>CHoP</w:t>
        </w:r>
        <w:proofErr w:type="spellEnd"/>
      </w:hyperlink>
      <w:r w:rsidR="00D306FF">
        <w:rPr>
          <w:rFonts w:ascii="Garamond" w:eastAsia="Times New Roman" w:hAnsi="Garamond" w:cs="Arial"/>
          <w:color w:val="222222"/>
          <w:sz w:val="22"/>
          <w:szCs w:val="22"/>
        </w:rPr>
        <w:t xml:space="preserve">, Covid-19 has led to mild infections in </w:t>
      </w:r>
      <w:proofErr w:type="gramStart"/>
      <w:r w:rsidR="00D306FF">
        <w:rPr>
          <w:rFonts w:ascii="Garamond" w:eastAsia="Times New Roman" w:hAnsi="Garamond" w:cs="Arial"/>
          <w:color w:val="222222"/>
          <w:sz w:val="22"/>
          <w:szCs w:val="22"/>
        </w:rPr>
        <w:t>the vast majority of</w:t>
      </w:r>
      <w:proofErr w:type="gramEnd"/>
      <w:r w:rsidR="00D306FF">
        <w:rPr>
          <w:rFonts w:ascii="Garamond" w:eastAsia="Times New Roman" w:hAnsi="Garamond" w:cs="Arial"/>
          <w:color w:val="222222"/>
          <w:sz w:val="22"/>
          <w:szCs w:val="22"/>
        </w:rPr>
        <w:t xml:space="preserve"> children, however, some children have had more significant illness. Among the nearly 80 million children and adolescents in the US, there have been more than 4 million documented cases of Covid-19, nearly 17,000 hospitalizations, more than 4,000 cases of Multi-System Inflammatory Syndrome (MIS-C), a delayed, post-infectious complication of Covid-19 infection, and more than 300 deaths. The risk of “long-haul” Covid-19 for students remains unknown but is currently being studied. </w:t>
      </w:r>
    </w:p>
    <w:p w14:paraId="1AF8000D" w14:textId="7012C191" w:rsidR="004652EA" w:rsidRPr="00A16F26" w:rsidRDefault="00FF6B9A" w:rsidP="00FC007F">
      <w:pPr>
        <w:pStyle w:val="ListParagraph"/>
        <w:numPr>
          <w:ilvl w:val="0"/>
          <w:numId w:val="1"/>
        </w:numPr>
        <w:shd w:val="clear" w:color="auto" w:fill="FFFFFF"/>
        <w:spacing w:line="253" w:lineRule="atLeast"/>
        <w:rPr>
          <w:rFonts w:ascii="Arial" w:eastAsia="Times New Roman" w:hAnsi="Arial" w:cs="Arial"/>
          <w:color w:val="222222"/>
          <w:sz w:val="22"/>
          <w:szCs w:val="22"/>
        </w:rPr>
      </w:pPr>
      <w:r>
        <w:rPr>
          <w:rFonts w:ascii="Garamond" w:eastAsia="Times New Roman" w:hAnsi="Garamond" w:cs="Arial"/>
          <w:color w:val="222222"/>
          <w:sz w:val="22"/>
          <w:szCs w:val="22"/>
        </w:rPr>
        <w:t xml:space="preserve">The </w:t>
      </w:r>
      <w:hyperlink r:id="rId24" w:history="1">
        <w:r w:rsidRPr="00FF6B9A">
          <w:rPr>
            <w:rStyle w:val="Hyperlink"/>
            <w:rFonts w:ascii="Garamond" w:eastAsia="Times New Roman" w:hAnsi="Garamond" w:cs="Arial"/>
            <w:sz w:val="22"/>
            <w:szCs w:val="22"/>
          </w:rPr>
          <w:t>VA Department of Education</w:t>
        </w:r>
      </w:hyperlink>
      <w:r>
        <w:rPr>
          <w:rFonts w:ascii="Garamond" w:eastAsia="Times New Roman" w:hAnsi="Garamond" w:cs="Arial"/>
          <w:color w:val="222222"/>
          <w:sz w:val="22"/>
          <w:szCs w:val="22"/>
        </w:rPr>
        <w:t xml:space="preserve">, the </w:t>
      </w:r>
      <w:hyperlink r:id="rId25" w:history="1">
        <w:r w:rsidRPr="00FF6B9A">
          <w:rPr>
            <w:rStyle w:val="Hyperlink"/>
            <w:rFonts w:ascii="Garamond" w:eastAsia="Times New Roman" w:hAnsi="Garamond" w:cs="Arial"/>
            <w:sz w:val="22"/>
            <w:szCs w:val="22"/>
          </w:rPr>
          <w:t>American Academy of Pediatrics</w:t>
        </w:r>
      </w:hyperlink>
      <w:r>
        <w:rPr>
          <w:rFonts w:ascii="Garamond" w:eastAsia="Times New Roman" w:hAnsi="Garamond" w:cs="Arial"/>
          <w:color w:val="222222"/>
          <w:sz w:val="22"/>
          <w:szCs w:val="22"/>
        </w:rPr>
        <w:t xml:space="preserve">, </w:t>
      </w:r>
      <w:hyperlink r:id="rId26" w:history="1">
        <w:proofErr w:type="spellStart"/>
        <w:r w:rsidRPr="00FF6B9A">
          <w:rPr>
            <w:rStyle w:val="Hyperlink"/>
            <w:rFonts w:ascii="Garamond" w:eastAsia="Times New Roman" w:hAnsi="Garamond" w:cs="Arial"/>
            <w:sz w:val="22"/>
            <w:szCs w:val="22"/>
          </w:rPr>
          <w:t>CHoP</w:t>
        </w:r>
        <w:proofErr w:type="spellEnd"/>
      </w:hyperlink>
      <w:r>
        <w:rPr>
          <w:rFonts w:ascii="Garamond" w:eastAsia="Times New Roman" w:hAnsi="Garamond" w:cs="Arial"/>
          <w:color w:val="222222"/>
          <w:sz w:val="22"/>
          <w:szCs w:val="22"/>
        </w:rPr>
        <w:t xml:space="preserve">, and the </w:t>
      </w:r>
      <w:hyperlink r:id="rId27" w:history="1">
        <w:r w:rsidRPr="00FF6B9A">
          <w:rPr>
            <w:rStyle w:val="Hyperlink"/>
            <w:rFonts w:ascii="Garamond" w:eastAsia="Times New Roman" w:hAnsi="Garamond" w:cs="Arial"/>
            <w:sz w:val="22"/>
            <w:szCs w:val="22"/>
          </w:rPr>
          <w:t>CDC</w:t>
        </w:r>
      </w:hyperlink>
      <w:r>
        <w:rPr>
          <w:rFonts w:ascii="Garamond" w:eastAsia="Times New Roman" w:hAnsi="Garamond" w:cs="Arial"/>
          <w:color w:val="222222"/>
          <w:sz w:val="22"/>
          <w:szCs w:val="22"/>
        </w:rPr>
        <w:t xml:space="preserve"> all recommend every adult, staff and parents, receives both the Covid-19 vaccination and the flu vaccine prior to the start of the school year to minimize the transmission of each to the students and staff in the school. They also recommend that students receive the flu vaccine prior to the start of the school year and the Covid-19 vaccine as soon as it is available to their age group.</w:t>
      </w:r>
      <w:r w:rsidR="0072781E">
        <w:rPr>
          <w:rFonts w:ascii="Garamond" w:eastAsia="Times New Roman" w:hAnsi="Garamond" w:cs="Arial"/>
          <w:color w:val="222222"/>
          <w:sz w:val="22"/>
          <w:szCs w:val="22"/>
        </w:rPr>
        <w:t xml:space="preserve"> </w:t>
      </w:r>
    </w:p>
    <w:p w14:paraId="1CDDF6A1" w14:textId="79B2CC71" w:rsidR="00A16F26" w:rsidRPr="00FF6B9A" w:rsidRDefault="00A16F26" w:rsidP="00FC007F">
      <w:pPr>
        <w:pStyle w:val="ListParagraph"/>
        <w:numPr>
          <w:ilvl w:val="0"/>
          <w:numId w:val="1"/>
        </w:numPr>
        <w:shd w:val="clear" w:color="auto" w:fill="FFFFFF"/>
        <w:spacing w:line="253" w:lineRule="atLeast"/>
        <w:rPr>
          <w:rFonts w:ascii="Arial" w:eastAsia="Times New Roman" w:hAnsi="Arial" w:cs="Arial"/>
          <w:color w:val="222222"/>
          <w:sz w:val="22"/>
          <w:szCs w:val="22"/>
        </w:rPr>
      </w:pPr>
      <w:r>
        <w:rPr>
          <w:rFonts w:ascii="Garamond" w:eastAsia="Times New Roman" w:hAnsi="Garamond" w:cs="Arial"/>
          <w:color w:val="222222"/>
          <w:sz w:val="22"/>
          <w:szCs w:val="22"/>
        </w:rPr>
        <w:t xml:space="preserve">HRIMS </w:t>
      </w:r>
      <w:r w:rsidR="00CA5ACF">
        <w:rPr>
          <w:rFonts w:ascii="Garamond" w:eastAsia="Times New Roman" w:hAnsi="Garamond" w:cs="Arial"/>
          <w:color w:val="222222"/>
          <w:sz w:val="22"/>
          <w:szCs w:val="22"/>
        </w:rPr>
        <w:t>has students in our community with health issues that make them vulnerable to Covid-19.</w:t>
      </w:r>
    </w:p>
    <w:p w14:paraId="682E23D1" w14:textId="77777777" w:rsidR="00966907" w:rsidRPr="00966907" w:rsidRDefault="00966907" w:rsidP="00966907">
      <w:pPr>
        <w:shd w:val="clear" w:color="auto" w:fill="FFFFFF"/>
        <w:spacing w:line="253" w:lineRule="atLeast"/>
        <w:ind w:left="720"/>
        <w:rPr>
          <w:rFonts w:ascii="Arial" w:eastAsia="Times New Roman" w:hAnsi="Arial" w:cs="Arial"/>
          <w:color w:val="222222"/>
          <w:sz w:val="22"/>
          <w:szCs w:val="22"/>
        </w:rPr>
      </w:pPr>
      <w:r w:rsidRPr="00966907">
        <w:rPr>
          <w:rFonts w:ascii="Garamond" w:eastAsia="Times New Roman" w:hAnsi="Garamond" w:cs="Arial"/>
          <w:color w:val="222222"/>
          <w:sz w:val="13"/>
          <w:szCs w:val="13"/>
          <w:lang w:val="en"/>
        </w:rPr>
        <w:t> </w:t>
      </w:r>
    </w:p>
    <w:p w14:paraId="4D20EE9A" w14:textId="072ED4CA" w:rsidR="00966907" w:rsidRPr="00966907" w:rsidRDefault="00966907" w:rsidP="00966907">
      <w:pPr>
        <w:shd w:val="clear" w:color="auto" w:fill="FFFFFF"/>
        <w:spacing w:line="253" w:lineRule="atLeast"/>
        <w:rPr>
          <w:rFonts w:ascii="Arial" w:eastAsia="Times New Roman" w:hAnsi="Arial" w:cs="Arial"/>
          <w:color w:val="222222"/>
          <w:sz w:val="22"/>
          <w:szCs w:val="22"/>
        </w:rPr>
      </w:pPr>
      <w:r w:rsidRPr="00966907">
        <w:rPr>
          <w:rFonts w:ascii="Garamond" w:eastAsia="Times New Roman" w:hAnsi="Garamond" w:cs="Arial"/>
          <w:b/>
          <w:bCs/>
          <w:color w:val="222222"/>
          <w:sz w:val="22"/>
          <w:szCs w:val="22"/>
          <w:lang w:val="en"/>
        </w:rPr>
        <w:t xml:space="preserve">Given </w:t>
      </w:r>
      <w:proofErr w:type="gramStart"/>
      <w:r w:rsidRPr="00966907">
        <w:rPr>
          <w:rFonts w:ascii="Garamond" w:eastAsia="Times New Roman" w:hAnsi="Garamond" w:cs="Arial"/>
          <w:b/>
          <w:bCs/>
          <w:color w:val="222222"/>
          <w:sz w:val="22"/>
          <w:szCs w:val="22"/>
          <w:lang w:val="en"/>
        </w:rPr>
        <w:t>all of</w:t>
      </w:r>
      <w:proofErr w:type="gramEnd"/>
      <w:r w:rsidRPr="00966907">
        <w:rPr>
          <w:rFonts w:ascii="Garamond" w:eastAsia="Times New Roman" w:hAnsi="Garamond" w:cs="Arial"/>
          <w:b/>
          <w:bCs/>
          <w:color w:val="222222"/>
          <w:sz w:val="22"/>
          <w:szCs w:val="22"/>
          <w:lang w:val="en"/>
        </w:rPr>
        <w:t xml:space="preserve"> this information, </w:t>
      </w:r>
      <w:r w:rsidR="004E161E">
        <w:rPr>
          <w:rFonts w:ascii="Garamond" w:eastAsia="Times New Roman" w:hAnsi="Garamond" w:cs="Arial"/>
          <w:b/>
          <w:bCs/>
          <w:color w:val="222222"/>
          <w:sz w:val="22"/>
          <w:szCs w:val="22"/>
          <w:lang w:val="en"/>
        </w:rPr>
        <w:t>HRIMS</w:t>
      </w:r>
      <w:r w:rsidRPr="00966907">
        <w:rPr>
          <w:rFonts w:ascii="Garamond" w:eastAsia="Times New Roman" w:hAnsi="Garamond" w:cs="Arial"/>
          <w:b/>
          <w:bCs/>
          <w:color w:val="222222"/>
          <w:sz w:val="22"/>
          <w:szCs w:val="22"/>
          <w:lang w:val="en"/>
        </w:rPr>
        <w:t xml:space="preserve"> will use a layered approach to Covid-19 mitigation, introducing and discontinuing strategies in response to current data and trends. </w:t>
      </w:r>
    </w:p>
    <w:p w14:paraId="036E7672" w14:textId="77777777" w:rsidR="00966907" w:rsidRPr="00966907" w:rsidRDefault="00966907" w:rsidP="00966907">
      <w:pPr>
        <w:shd w:val="clear" w:color="auto" w:fill="FFFFFF"/>
        <w:spacing w:line="253" w:lineRule="atLeast"/>
        <w:rPr>
          <w:rFonts w:ascii="Arial" w:eastAsia="Times New Roman" w:hAnsi="Arial" w:cs="Arial"/>
          <w:color w:val="222222"/>
          <w:sz w:val="22"/>
          <w:szCs w:val="22"/>
        </w:rPr>
      </w:pPr>
      <w:r w:rsidRPr="00966907">
        <w:rPr>
          <w:rFonts w:ascii="Garamond" w:eastAsia="Times New Roman" w:hAnsi="Garamond" w:cs="Arial"/>
          <w:color w:val="222222"/>
          <w:sz w:val="13"/>
          <w:szCs w:val="13"/>
          <w:lang w:val="en"/>
        </w:rPr>
        <w:t> </w:t>
      </w:r>
    </w:p>
    <w:p w14:paraId="3FC2A77D" w14:textId="77777777" w:rsidR="00966907" w:rsidRPr="00966907" w:rsidRDefault="00966907" w:rsidP="00966907">
      <w:pPr>
        <w:shd w:val="clear" w:color="auto" w:fill="FFFFFF"/>
        <w:spacing w:line="253" w:lineRule="atLeast"/>
        <w:rPr>
          <w:rFonts w:ascii="Arial" w:eastAsia="Times New Roman" w:hAnsi="Arial" w:cs="Arial"/>
          <w:color w:val="222222"/>
          <w:sz w:val="22"/>
          <w:szCs w:val="22"/>
        </w:rPr>
      </w:pPr>
      <w:r w:rsidRPr="00966907">
        <w:rPr>
          <w:rFonts w:ascii="Garamond" w:eastAsia="Times New Roman" w:hAnsi="Garamond" w:cs="Arial"/>
          <w:b/>
          <w:bCs/>
          <w:color w:val="222222"/>
          <w:sz w:val="22"/>
          <w:szCs w:val="22"/>
          <w:lang w:val="en"/>
        </w:rPr>
        <w:t>Lessons Learned:</w:t>
      </w:r>
    </w:p>
    <w:p w14:paraId="6D49FD68" w14:textId="6439A11B" w:rsidR="00966907" w:rsidRPr="006C7E10" w:rsidRDefault="00966907" w:rsidP="006C7E10">
      <w:pPr>
        <w:shd w:val="clear" w:color="auto" w:fill="FFFFFF"/>
        <w:spacing w:line="253" w:lineRule="atLeast"/>
        <w:rPr>
          <w:rFonts w:ascii="Arial" w:eastAsia="Times New Roman" w:hAnsi="Arial" w:cs="Arial"/>
          <w:color w:val="222222"/>
          <w:sz w:val="22"/>
          <w:szCs w:val="22"/>
        </w:rPr>
      </w:pPr>
      <w:r w:rsidRPr="00966907">
        <w:rPr>
          <w:rFonts w:ascii="Garamond" w:eastAsia="Times New Roman" w:hAnsi="Garamond" w:cs="Arial"/>
          <w:color w:val="222222"/>
          <w:sz w:val="22"/>
          <w:szCs w:val="22"/>
          <w:lang w:val="en"/>
        </w:rPr>
        <w:t>Over the past 12 months, we learned a great deal about mitigation strategies that are effective and may be appropriate depending on local rates of infection. These include</w:t>
      </w:r>
      <w:r w:rsidR="006C7E10">
        <w:rPr>
          <w:rFonts w:ascii="Garamond" w:eastAsia="Times New Roman" w:hAnsi="Garamond" w:cs="Arial"/>
          <w:color w:val="222222"/>
          <w:sz w:val="22"/>
          <w:szCs w:val="22"/>
          <w:lang w:val="en"/>
        </w:rPr>
        <w:t xml:space="preserve">: </w:t>
      </w:r>
      <w:r w:rsidRPr="00966907">
        <w:rPr>
          <w:rFonts w:ascii="Garamond" w:eastAsia="Times New Roman" w:hAnsi="Garamond" w:cs="Arial"/>
          <w:color w:val="222222"/>
          <w:sz w:val="22"/>
          <w:szCs w:val="22"/>
          <w:lang w:val="en"/>
        </w:rPr>
        <w:t>Indoor mask u</w:t>
      </w:r>
      <w:r w:rsidR="006C7E10">
        <w:rPr>
          <w:rFonts w:ascii="Garamond" w:eastAsia="Times New Roman" w:hAnsi="Garamond" w:cs="Arial"/>
          <w:color w:val="222222"/>
          <w:sz w:val="22"/>
          <w:szCs w:val="22"/>
          <w:lang w:val="en"/>
        </w:rPr>
        <w:t xml:space="preserve">sage; </w:t>
      </w:r>
      <w:r w:rsidRPr="00966907">
        <w:rPr>
          <w:rFonts w:ascii="Garamond" w:eastAsia="Times New Roman" w:hAnsi="Garamond" w:cs="Arial"/>
          <w:color w:val="222222"/>
          <w:sz w:val="22"/>
          <w:szCs w:val="22"/>
          <w:lang w:val="en"/>
        </w:rPr>
        <w:t xml:space="preserve">Indoor physical </w:t>
      </w:r>
      <w:proofErr w:type="gramStart"/>
      <w:r w:rsidRPr="00966907">
        <w:rPr>
          <w:rFonts w:ascii="Garamond" w:eastAsia="Times New Roman" w:hAnsi="Garamond" w:cs="Arial"/>
          <w:color w:val="222222"/>
          <w:sz w:val="22"/>
          <w:szCs w:val="22"/>
          <w:lang w:val="en"/>
        </w:rPr>
        <w:t>distanci</w:t>
      </w:r>
      <w:r w:rsidR="006C7E10">
        <w:rPr>
          <w:rFonts w:ascii="Garamond" w:eastAsia="Times New Roman" w:hAnsi="Garamond" w:cs="Arial"/>
          <w:color w:val="222222"/>
          <w:sz w:val="22"/>
          <w:szCs w:val="22"/>
          <w:lang w:val="en"/>
        </w:rPr>
        <w:t xml:space="preserve">ng; </w:t>
      </w:r>
      <w:r w:rsidRPr="00966907">
        <w:rPr>
          <w:rFonts w:ascii="Times New Roman" w:eastAsia="Times New Roman" w:hAnsi="Times New Roman" w:cs="Times New Roman"/>
          <w:color w:val="222222"/>
          <w:sz w:val="14"/>
          <w:szCs w:val="14"/>
          <w:lang w:val="en"/>
        </w:rPr>
        <w:t> </w:t>
      </w:r>
      <w:r w:rsidRPr="00966907">
        <w:rPr>
          <w:rFonts w:ascii="Garamond" w:eastAsia="Times New Roman" w:hAnsi="Garamond" w:cs="Arial"/>
          <w:color w:val="222222"/>
          <w:sz w:val="22"/>
          <w:szCs w:val="22"/>
          <w:lang w:val="en"/>
        </w:rPr>
        <w:t>Controlled</w:t>
      </w:r>
      <w:proofErr w:type="gramEnd"/>
      <w:r w:rsidRPr="00966907">
        <w:rPr>
          <w:rFonts w:ascii="Garamond" w:eastAsia="Times New Roman" w:hAnsi="Garamond" w:cs="Arial"/>
          <w:color w:val="222222"/>
          <w:sz w:val="22"/>
          <w:szCs w:val="22"/>
          <w:lang w:val="en"/>
        </w:rPr>
        <w:t xml:space="preserve"> “pods” of students to minimize the threat of exposure and therefore periods of quarantine</w:t>
      </w:r>
      <w:r w:rsidR="006C7E10">
        <w:rPr>
          <w:rFonts w:ascii="Arial" w:eastAsia="Times New Roman" w:hAnsi="Arial" w:cs="Arial"/>
          <w:color w:val="222222"/>
          <w:sz w:val="22"/>
          <w:szCs w:val="22"/>
        </w:rPr>
        <w:t xml:space="preserve">; </w:t>
      </w:r>
      <w:r w:rsidRPr="00966907">
        <w:rPr>
          <w:rFonts w:ascii="Garamond" w:eastAsia="Times New Roman" w:hAnsi="Garamond" w:cs="Arial"/>
          <w:color w:val="222222"/>
          <w:sz w:val="22"/>
          <w:szCs w:val="22"/>
          <w:lang w:val="en"/>
        </w:rPr>
        <w:t>Frequent handwashing</w:t>
      </w:r>
      <w:r w:rsidR="009012F5">
        <w:rPr>
          <w:rFonts w:ascii="Garamond" w:eastAsia="Times New Roman" w:hAnsi="Garamond" w:cs="Arial"/>
          <w:color w:val="222222"/>
          <w:sz w:val="22"/>
          <w:szCs w:val="22"/>
          <w:lang w:val="en"/>
        </w:rPr>
        <w:t xml:space="preserve"> and increased cleaning and disinfecting of the building</w:t>
      </w:r>
      <w:r w:rsidR="006C7E10">
        <w:rPr>
          <w:rFonts w:ascii="Garamond" w:eastAsia="Times New Roman" w:hAnsi="Garamond" w:cs="Arial"/>
          <w:color w:val="222222"/>
          <w:sz w:val="22"/>
          <w:szCs w:val="22"/>
          <w:lang w:val="en"/>
        </w:rPr>
        <w:t>.</w:t>
      </w:r>
    </w:p>
    <w:p w14:paraId="4A8B759E" w14:textId="11E6833F" w:rsidR="00966907" w:rsidRPr="00966907" w:rsidRDefault="00966907" w:rsidP="00966907">
      <w:pPr>
        <w:shd w:val="clear" w:color="auto" w:fill="FFFFFF"/>
        <w:spacing w:line="253" w:lineRule="atLeast"/>
        <w:rPr>
          <w:rFonts w:ascii="Arial" w:eastAsia="Times New Roman" w:hAnsi="Arial" w:cs="Arial"/>
          <w:color w:val="222222"/>
          <w:sz w:val="22"/>
          <w:szCs w:val="22"/>
        </w:rPr>
      </w:pPr>
    </w:p>
    <w:p w14:paraId="632C0B88" w14:textId="77777777" w:rsidR="00966907" w:rsidRPr="00966907" w:rsidRDefault="00966907" w:rsidP="00966907">
      <w:pPr>
        <w:shd w:val="clear" w:color="auto" w:fill="FFFFFF"/>
        <w:spacing w:line="253" w:lineRule="atLeast"/>
        <w:rPr>
          <w:rFonts w:ascii="Arial" w:eastAsia="Times New Roman" w:hAnsi="Arial" w:cs="Arial"/>
          <w:color w:val="222222"/>
          <w:sz w:val="22"/>
          <w:szCs w:val="22"/>
        </w:rPr>
      </w:pPr>
      <w:r w:rsidRPr="00966907">
        <w:rPr>
          <w:rFonts w:ascii="Garamond" w:eastAsia="Times New Roman" w:hAnsi="Garamond" w:cs="Arial"/>
          <w:color w:val="222222"/>
          <w:sz w:val="22"/>
          <w:szCs w:val="22"/>
          <w:lang w:val="en"/>
        </w:rPr>
        <w:t xml:space="preserve">Some of these measures will </w:t>
      </w:r>
      <w:proofErr w:type="gramStart"/>
      <w:r w:rsidRPr="00966907">
        <w:rPr>
          <w:rFonts w:ascii="Garamond" w:eastAsia="Times New Roman" w:hAnsi="Garamond" w:cs="Arial"/>
          <w:color w:val="222222"/>
          <w:sz w:val="22"/>
          <w:szCs w:val="22"/>
          <w:lang w:val="en"/>
        </w:rPr>
        <w:t>remain at all times</w:t>
      </w:r>
      <w:proofErr w:type="gramEnd"/>
      <w:r w:rsidRPr="00966907">
        <w:rPr>
          <w:rFonts w:ascii="Garamond" w:eastAsia="Times New Roman" w:hAnsi="Garamond" w:cs="Arial"/>
          <w:color w:val="222222"/>
          <w:sz w:val="22"/>
          <w:szCs w:val="22"/>
          <w:lang w:val="en"/>
        </w:rPr>
        <w:t xml:space="preserve"> (frequent handwashing) while others may be introduced at different times and to different degrees as appropriate (controlled groups of varying sizes based on current data).</w:t>
      </w:r>
    </w:p>
    <w:p w14:paraId="2BC35825" w14:textId="77777777" w:rsidR="00966907" w:rsidRPr="00966907" w:rsidRDefault="00966907" w:rsidP="00966907">
      <w:pPr>
        <w:shd w:val="clear" w:color="auto" w:fill="FFFFFF"/>
        <w:spacing w:line="253" w:lineRule="atLeast"/>
        <w:rPr>
          <w:rFonts w:ascii="Arial" w:eastAsia="Times New Roman" w:hAnsi="Arial" w:cs="Arial"/>
          <w:color w:val="222222"/>
          <w:sz w:val="22"/>
          <w:szCs w:val="22"/>
        </w:rPr>
      </w:pPr>
      <w:r w:rsidRPr="00966907">
        <w:rPr>
          <w:rFonts w:ascii="Garamond" w:eastAsia="Times New Roman" w:hAnsi="Garamond" w:cs="Arial"/>
          <w:b/>
          <w:bCs/>
          <w:color w:val="222222"/>
          <w:sz w:val="22"/>
          <w:szCs w:val="22"/>
          <w:lang w:val="en"/>
        </w:rPr>
        <w:t> </w:t>
      </w:r>
    </w:p>
    <w:p w14:paraId="001940F6" w14:textId="77777777" w:rsidR="00966907" w:rsidRPr="00966907" w:rsidRDefault="00966907" w:rsidP="00966907">
      <w:pPr>
        <w:shd w:val="clear" w:color="auto" w:fill="FFFFFF"/>
        <w:spacing w:line="253" w:lineRule="atLeast"/>
        <w:rPr>
          <w:rFonts w:ascii="Arial" w:eastAsia="Times New Roman" w:hAnsi="Arial" w:cs="Arial"/>
          <w:color w:val="222222"/>
          <w:sz w:val="22"/>
          <w:szCs w:val="22"/>
        </w:rPr>
      </w:pPr>
      <w:r w:rsidRPr="00966907">
        <w:rPr>
          <w:rFonts w:ascii="Garamond" w:eastAsia="Times New Roman" w:hAnsi="Garamond" w:cs="Arial"/>
          <w:b/>
          <w:bCs/>
          <w:color w:val="222222"/>
          <w:sz w:val="22"/>
          <w:szCs w:val="22"/>
          <w:lang w:val="en"/>
        </w:rPr>
        <w:t>Important Information and Data</w:t>
      </w:r>
      <w:r w:rsidRPr="00966907">
        <w:rPr>
          <w:rFonts w:ascii="Garamond" w:eastAsia="Times New Roman" w:hAnsi="Garamond" w:cs="Arial"/>
          <w:color w:val="222222"/>
          <w:sz w:val="22"/>
          <w:szCs w:val="22"/>
          <w:lang w:val="en"/>
        </w:rPr>
        <w:t>:</w:t>
      </w:r>
    </w:p>
    <w:p w14:paraId="63DDD5B6" w14:textId="77777777" w:rsidR="00966907" w:rsidRPr="00966907" w:rsidRDefault="00966907" w:rsidP="00966907">
      <w:pPr>
        <w:shd w:val="clear" w:color="auto" w:fill="FFFFFF"/>
        <w:spacing w:line="253" w:lineRule="atLeast"/>
        <w:rPr>
          <w:rFonts w:ascii="Arial" w:eastAsia="Times New Roman" w:hAnsi="Arial" w:cs="Arial"/>
          <w:color w:val="222222"/>
          <w:sz w:val="22"/>
          <w:szCs w:val="22"/>
        </w:rPr>
      </w:pPr>
      <w:r w:rsidRPr="00966907">
        <w:rPr>
          <w:rFonts w:ascii="Garamond" w:eastAsia="Times New Roman" w:hAnsi="Garamond" w:cs="Arial"/>
          <w:color w:val="222222"/>
          <w:sz w:val="22"/>
          <w:szCs w:val="22"/>
          <w:lang w:val="en"/>
        </w:rPr>
        <w:t>In addition to consulting with our team of experts, we will closely monitor information concerning regional and local trends including but not limited to:</w:t>
      </w:r>
    </w:p>
    <w:p w14:paraId="505C97BC" w14:textId="77777777" w:rsidR="00966907" w:rsidRPr="00966907" w:rsidRDefault="00966907" w:rsidP="00966907">
      <w:pPr>
        <w:shd w:val="clear" w:color="auto" w:fill="FFFFFF"/>
        <w:spacing w:line="253" w:lineRule="atLeast"/>
        <w:ind w:left="720"/>
        <w:rPr>
          <w:rFonts w:ascii="Arial" w:eastAsia="Times New Roman" w:hAnsi="Arial" w:cs="Arial"/>
          <w:color w:val="222222"/>
          <w:sz w:val="22"/>
          <w:szCs w:val="22"/>
        </w:rPr>
      </w:pPr>
      <w:r w:rsidRPr="00966907">
        <w:rPr>
          <w:rFonts w:ascii="Calibri" w:eastAsia="Times New Roman" w:hAnsi="Calibri" w:cs="Calibri"/>
          <w:color w:val="222222"/>
          <w:lang w:val="en"/>
        </w:rPr>
        <w:t>●</w:t>
      </w:r>
      <w:r w:rsidRPr="00966907">
        <w:rPr>
          <w:rFonts w:ascii="Times New Roman" w:eastAsia="Times New Roman" w:hAnsi="Times New Roman" w:cs="Times New Roman"/>
          <w:color w:val="222222"/>
          <w:sz w:val="14"/>
          <w:szCs w:val="14"/>
          <w:lang w:val="en"/>
        </w:rPr>
        <w:t>      </w:t>
      </w:r>
      <w:r w:rsidRPr="00966907">
        <w:rPr>
          <w:rFonts w:ascii="Garamond" w:eastAsia="Times New Roman" w:hAnsi="Garamond" w:cs="Arial"/>
          <w:color w:val="222222"/>
          <w:sz w:val="22"/>
          <w:szCs w:val="22"/>
          <w:lang w:val="en"/>
        </w:rPr>
        <w:t>Daily infection rates and 14-day trends within our region</w:t>
      </w:r>
    </w:p>
    <w:p w14:paraId="0B35EF00" w14:textId="2E415BD3" w:rsidR="00966907" w:rsidRPr="00966907" w:rsidRDefault="00966907" w:rsidP="00966907">
      <w:pPr>
        <w:shd w:val="clear" w:color="auto" w:fill="FFFFFF"/>
        <w:spacing w:line="253" w:lineRule="atLeast"/>
        <w:ind w:left="720"/>
        <w:rPr>
          <w:rFonts w:ascii="Arial" w:eastAsia="Times New Roman" w:hAnsi="Arial" w:cs="Arial"/>
          <w:color w:val="222222"/>
          <w:sz w:val="22"/>
          <w:szCs w:val="22"/>
        </w:rPr>
      </w:pPr>
      <w:r w:rsidRPr="00966907">
        <w:rPr>
          <w:rFonts w:ascii="Calibri" w:eastAsia="Times New Roman" w:hAnsi="Calibri" w:cs="Calibri"/>
          <w:color w:val="222222"/>
          <w:lang w:val="en"/>
        </w:rPr>
        <w:t>●</w:t>
      </w:r>
      <w:r w:rsidRPr="00966907">
        <w:rPr>
          <w:rFonts w:ascii="Times New Roman" w:eastAsia="Times New Roman" w:hAnsi="Times New Roman" w:cs="Times New Roman"/>
          <w:color w:val="222222"/>
          <w:sz w:val="14"/>
          <w:szCs w:val="14"/>
          <w:lang w:val="en"/>
        </w:rPr>
        <w:t>      </w:t>
      </w:r>
      <w:r w:rsidRPr="00966907">
        <w:rPr>
          <w:rFonts w:ascii="Garamond" w:eastAsia="Times New Roman" w:hAnsi="Garamond" w:cs="Arial"/>
          <w:color w:val="222222"/>
          <w:sz w:val="22"/>
          <w:szCs w:val="22"/>
          <w:lang w:val="en"/>
        </w:rPr>
        <w:t>Guidance and requirements issued by public health agencies such as the CDC</w:t>
      </w:r>
      <w:r w:rsidR="004E161E">
        <w:rPr>
          <w:rFonts w:ascii="Garamond" w:eastAsia="Times New Roman" w:hAnsi="Garamond" w:cs="Arial"/>
          <w:color w:val="222222"/>
          <w:sz w:val="22"/>
          <w:szCs w:val="22"/>
          <w:lang w:val="en"/>
        </w:rPr>
        <w:t xml:space="preserve">. American Association of Pediatrics, </w:t>
      </w:r>
      <w:proofErr w:type="spellStart"/>
      <w:r w:rsidR="004E161E">
        <w:rPr>
          <w:rFonts w:ascii="Garamond" w:eastAsia="Times New Roman" w:hAnsi="Garamond" w:cs="Arial"/>
          <w:color w:val="222222"/>
          <w:sz w:val="22"/>
          <w:szCs w:val="22"/>
          <w:lang w:val="en"/>
        </w:rPr>
        <w:t>C</w:t>
      </w:r>
      <w:r w:rsidR="00F62100">
        <w:rPr>
          <w:rFonts w:ascii="Garamond" w:eastAsia="Times New Roman" w:hAnsi="Garamond" w:cs="Arial"/>
          <w:color w:val="222222"/>
          <w:sz w:val="22"/>
          <w:szCs w:val="22"/>
          <w:lang w:val="en"/>
        </w:rPr>
        <w:t>H</w:t>
      </w:r>
      <w:r w:rsidR="004E161E">
        <w:rPr>
          <w:rFonts w:ascii="Garamond" w:eastAsia="Times New Roman" w:hAnsi="Garamond" w:cs="Arial"/>
          <w:color w:val="222222"/>
          <w:sz w:val="22"/>
          <w:szCs w:val="22"/>
          <w:lang w:val="en"/>
        </w:rPr>
        <w:t>oP</w:t>
      </w:r>
      <w:proofErr w:type="spellEnd"/>
      <w:r w:rsidR="004E161E">
        <w:rPr>
          <w:rFonts w:ascii="Garamond" w:eastAsia="Times New Roman" w:hAnsi="Garamond" w:cs="Arial"/>
          <w:color w:val="222222"/>
          <w:sz w:val="22"/>
          <w:szCs w:val="22"/>
          <w:lang w:val="en"/>
        </w:rPr>
        <w:t>, and the Virginia Department of Education.</w:t>
      </w:r>
    </w:p>
    <w:p w14:paraId="2F1E9576" w14:textId="77777777" w:rsidR="00966907" w:rsidRPr="00966907" w:rsidRDefault="00966907" w:rsidP="00966907">
      <w:pPr>
        <w:shd w:val="clear" w:color="auto" w:fill="FFFFFF"/>
        <w:spacing w:line="253" w:lineRule="atLeast"/>
        <w:ind w:left="720"/>
        <w:rPr>
          <w:rFonts w:ascii="Arial" w:eastAsia="Times New Roman" w:hAnsi="Arial" w:cs="Arial"/>
          <w:color w:val="222222"/>
          <w:sz w:val="22"/>
          <w:szCs w:val="22"/>
        </w:rPr>
      </w:pPr>
      <w:r w:rsidRPr="00966907">
        <w:rPr>
          <w:rFonts w:ascii="Calibri" w:eastAsia="Times New Roman" w:hAnsi="Calibri" w:cs="Calibri"/>
          <w:color w:val="222222"/>
          <w:lang w:val="en"/>
        </w:rPr>
        <w:t>●</w:t>
      </w:r>
      <w:r w:rsidRPr="00966907">
        <w:rPr>
          <w:rFonts w:ascii="Times New Roman" w:eastAsia="Times New Roman" w:hAnsi="Times New Roman" w:cs="Times New Roman"/>
          <w:color w:val="222222"/>
          <w:sz w:val="14"/>
          <w:szCs w:val="14"/>
          <w:lang w:val="en"/>
        </w:rPr>
        <w:t>      </w:t>
      </w:r>
      <w:r w:rsidRPr="00966907">
        <w:rPr>
          <w:rFonts w:ascii="Garamond" w:eastAsia="Times New Roman" w:hAnsi="Garamond" w:cs="Arial"/>
          <w:color w:val="222222"/>
          <w:sz w:val="22"/>
          <w:szCs w:val="22"/>
          <w:lang w:val="en"/>
        </w:rPr>
        <w:t>Trends within the K-12 independent and public-school communities in our area</w:t>
      </w:r>
    </w:p>
    <w:p w14:paraId="4358AE21" w14:textId="77777777" w:rsidR="00966907" w:rsidRPr="00966907" w:rsidRDefault="00966907" w:rsidP="00966907">
      <w:pPr>
        <w:shd w:val="clear" w:color="auto" w:fill="FFFFFF"/>
        <w:spacing w:line="253" w:lineRule="atLeast"/>
        <w:ind w:left="720"/>
        <w:rPr>
          <w:rFonts w:ascii="Arial" w:eastAsia="Times New Roman" w:hAnsi="Arial" w:cs="Arial"/>
          <w:color w:val="222222"/>
          <w:sz w:val="22"/>
          <w:szCs w:val="22"/>
        </w:rPr>
      </w:pPr>
      <w:r w:rsidRPr="00966907">
        <w:rPr>
          <w:rFonts w:ascii="Calibri" w:eastAsia="Times New Roman" w:hAnsi="Calibri" w:cs="Calibri"/>
          <w:color w:val="222222"/>
          <w:lang w:val="en"/>
        </w:rPr>
        <w:t>●</w:t>
      </w:r>
      <w:r w:rsidRPr="00966907">
        <w:rPr>
          <w:rFonts w:ascii="Times New Roman" w:eastAsia="Times New Roman" w:hAnsi="Times New Roman" w:cs="Times New Roman"/>
          <w:color w:val="222222"/>
          <w:sz w:val="14"/>
          <w:szCs w:val="14"/>
          <w:lang w:val="en"/>
        </w:rPr>
        <w:t>      </w:t>
      </w:r>
      <w:r w:rsidRPr="00966907">
        <w:rPr>
          <w:rFonts w:ascii="Garamond" w:eastAsia="Times New Roman" w:hAnsi="Garamond" w:cs="Arial"/>
          <w:color w:val="222222"/>
          <w:sz w:val="22"/>
          <w:szCs w:val="22"/>
          <w:lang w:val="en"/>
        </w:rPr>
        <w:t>Rates of infection within our immediate school community</w:t>
      </w:r>
    </w:p>
    <w:p w14:paraId="3C1CEECC" w14:textId="77777777" w:rsidR="00966907" w:rsidRPr="00966907" w:rsidRDefault="00966907" w:rsidP="00966907">
      <w:pPr>
        <w:shd w:val="clear" w:color="auto" w:fill="FFFFFF"/>
        <w:spacing w:line="253" w:lineRule="atLeast"/>
        <w:rPr>
          <w:rFonts w:ascii="Arial" w:eastAsia="Times New Roman" w:hAnsi="Arial" w:cs="Arial"/>
          <w:color w:val="222222"/>
          <w:sz w:val="22"/>
          <w:szCs w:val="22"/>
        </w:rPr>
      </w:pPr>
      <w:r w:rsidRPr="00966907">
        <w:rPr>
          <w:rFonts w:ascii="Garamond" w:eastAsia="Times New Roman" w:hAnsi="Garamond" w:cs="Arial"/>
          <w:color w:val="222222"/>
          <w:lang w:val="en"/>
        </w:rPr>
        <w:t> </w:t>
      </w:r>
    </w:p>
    <w:p w14:paraId="3D01D489" w14:textId="77777777" w:rsidR="00966907" w:rsidRPr="00966907" w:rsidRDefault="00966907" w:rsidP="00966907">
      <w:pPr>
        <w:shd w:val="clear" w:color="auto" w:fill="FFFFFF"/>
        <w:spacing w:line="253" w:lineRule="atLeast"/>
        <w:rPr>
          <w:rFonts w:ascii="Arial" w:eastAsia="Times New Roman" w:hAnsi="Arial" w:cs="Arial"/>
          <w:b/>
          <w:bCs/>
          <w:color w:val="222222"/>
          <w:sz w:val="22"/>
          <w:szCs w:val="22"/>
          <w:u w:val="single"/>
        </w:rPr>
      </w:pPr>
      <w:r w:rsidRPr="00966907">
        <w:rPr>
          <w:rFonts w:ascii="Garamond" w:eastAsia="Times New Roman" w:hAnsi="Garamond" w:cs="Arial"/>
          <w:b/>
          <w:bCs/>
          <w:color w:val="222222"/>
          <w:sz w:val="22"/>
          <w:szCs w:val="22"/>
          <w:u w:val="single"/>
          <w:lang w:val="en"/>
        </w:rPr>
        <w:t>The Start of the 2021 - 2022 School Year:</w:t>
      </w:r>
    </w:p>
    <w:p w14:paraId="47E517EF" w14:textId="65B35C45" w:rsidR="006F5575" w:rsidRPr="006F5575" w:rsidRDefault="00966907" w:rsidP="006F5575">
      <w:pPr>
        <w:shd w:val="clear" w:color="auto" w:fill="FFFFFF"/>
        <w:spacing w:line="253" w:lineRule="atLeast"/>
        <w:rPr>
          <w:rFonts w:ascii="Arial" w:eastAsia="Times New Roman" w:hAnsi="Arial" w:cs="Arial"/>
          <w:color w:val="222222"/>
          <w:sz w:val="22"/>
          <w:szCs w:val="22"/>
        </w:rPr>
      </w:pPr>
      <w:r w:rsidRPr="00966907">
        <w:rPr>
          <w:rFonts w:ascii="Garamond" w:eastAsia="Times New Roman" w:hAnsi="Garamond" w:cs="Arial"/>
          <w:color w:val="222222"/>
          <w:sz w:val="22"/>
          <w:szCs w:val="22"/>
          <w:lang w:val="en"/>
        </w:rPr>
        <w:t>At the start of the school year, we anticipate the following:</w:t>
      </w:r>
    </w:p>
    <w:p w14:paraId="1BEF7870" w14:textId="2EBE9912" w:rsidR="001E4EF7" w:rsidRPr="001E4EF7" w:rsidRDefault="001E4EF7" w:rsidP="006F5575">
      <w:pPr>
        <w:pStyle w:val="ListParagraph"/>
        <w:numPr>
          <w:ilvl w:val="0"/>
          <w:numId w:val="8"/>
        </w:numPr>
        <w:shd w:val="clear" w:color="auto" w:fill="FFFFFF"/>
        <w:spacing w:line="253" w:lineRule="atLeast"/>
        <w:rPr>
          <w:rFonts w:ascii="Arial" w:eastAsia="Times New Roman" w:hAnsi="Arial" w:cs="Arial"/>
          <w:color w:val="222222"/>
          <w:sz w:val="22"/>
          <w:szCs w:val="22"/>
        </w:rPr>
      </w:pPr>
      <w:r w:rsidRPr="006F5575">
        <w:rPr>
          <w:rFonts w:ascii="Garamond" w:eastAsia="Times New Roman" w:hAnsi="Garamond" w:cs="Arial"/>
          <w:color w:val="222222"/>
          <w:sz w:val="22"/>
          <w:szCs w:val="22"/>
          <w:lang w:val="en"/>
        </w:rPr>
        <w:t>Students</w:t>
      </w:r>
      <w:r>
        <w:rPr>
          <w:rFonts w:ascii="Garamond" w:eastAsia="Times New Roman" w:hAnsi="Garamond" w:cs="Arial"/>
          <w:color w:val="222222"/>
          <w:sz w:val="22"/>
          <w:szCs w:val="22"/>
          <w:lang w:val="en"/>
        </w:rPr>
        <w:t>, staff, teachers</w:t>
      </w:r>
      <w:r w:rsidR="00FF5914">
        <w:rPr>
          <w:rFonts w:ascii="Garamond" w:eastAsia="Times New Roman" w:hAnsi="Garamond" w:cs="Arial"/>
          <w:color w:val="222222"/>
          <w:sz w:val="22"/>
          <w:szCs w:val="22"/>
          <w:lang w:val="en"/>
        </w:rPr>
        <w:t>,</w:t>
      </w:r>
      <w:r>
        <w:rPr>
          <w:rFonts w:ascii="Garamond" w:eastAsia="Times New Roman" w:hAnsi="Garamond" w:cs="Arial"/>
          <w:color w:val="222222"/>
          <w:sz w:val="22"/>
          <w:szCs w:val="22"/>
          <w:lang w:val="en"/>
        </w:rPr>
        <w:t xml:space="preserve"> and visitors will wear masks when indoors, except when eating and drinking.</w:t>
      </w:r>
    </w:p>
    <w:p w14:paraId="00755D2E" w14:textId="31FAC055" w:rsidR="001E4EF7" w:rsidRPr="001E4EF7" w:rsidRDefault="001E4EF7" w:rsidP="006F5575">
      <w:pPr>
        <w:pStyle w:val="ListParagraph"/>
        <w:numPr>
          <w:ilvl w:val="0"/>
          <w:numId w:val="8"/>
        </w:numPr>
        <w:shd w:val="clear" w:color="auto" w:fill="FFFFFF"/>
        <w:spacing w:line="253" w:lineRule="atLeast"/>
        <w:rPr>
          <w:rFonts w:ascii="Arial" w:eastAsia="Times New Roman" w:hAnsi="Arial" w:cs="Arial"/>
          <w:color w:val="222222"/>
          <w:sz w:val="22"/>
          <w:szCs w:val="22"/>
        </w:rPr>
      </w:pPr>
      <w:r>
        <w:rPr>
          <w:rFonts w:ascii="Garamond" w:eastAsia="Times New Roman" w:hAnsi="Garamond" w:cs="Arial"/>
          <w:color w:val="222222"/>
          <w:sz w:val="22"/>
          <w:szCs w:val="22"/>
          <w:lang w:val="en"/>
        </w:rPr>
        <w:t xml:space="preserve">All adults working with children will be vaccinated with a Covid-19 vaccine. </w:t>
      </w:r>
    </w:p>
    <w:p w14:paraId="5D24E136" w14:textId="1977972E" w:rsidR="006F5575" w:rsidRPr="006F5575" w:rsidRDefault="006F5575" w:rsidP="006F5575">
      <w:pPr>
        <w:pStyle w:val="ListParagraph"/>
        <w:numPr>
          <w:ilvl w:val="0"/>
          <w:numId w:val="8"/>
        </w:numPr>
        <w:shd w:val="clear" w:color="auto" w:fill="FFFFFF"/>
        <w:spacing w:line="253" w:lineRule="atLeast"/>
        <w:rPr>
          <w:rFonts w:ascii="Arial" w:eastAsia="Times New Roman" w:hAnsi="Arial" w:cs="Arial"/>
          <w:color w:val="222222"/>
          <w:sz w:val="22"/>
          <w:szCs w:val="22"/>
        </w:rPr>
      </w:pPr>
      <w:r w:rsidRPr="006F5575">
        <w:rPr>
          <w:rFonts w:ascii="Garamond" w:eastAsia="Times New Roman" w:hAnsi="Garamond" w:cs="Arial"/>
          <w:color w:val="222222"/>
          <w:sz w:val="22"/>
          <w:szCs w:val="22"/>
          <w:lang w:val="en"/>
        </w:rPr>
        <w:t>Students will socialize with students outside of their immediate classroom. These controlled “pods” could be their entire level or a different level buddy classroom.</w:t>
      </w:r>
    </w:p>
    <w:p w14:paraId="563BB502" w14:textId="30B6794C" w:rsidR="006F5575" w:rsidRPr="006F5575" w:rsidRDefault="006F5575" w:rsidP="006F5575">
      <w:pPr>
        <w:pStyle w:val="ListParagraph"/>
        <w:numPr>
          <w:ilvl w:val="0"/>
          <w:numId w:val="8"/>
        </w:numPr>
        <w:shd w:val="clear" w:color="auto" w:fill="FFFFFF"/>
        <w:spacing w:line="253" w:lineRule="atLeast"/>
        <w:rPr>
          <w:rFonts w:ascii="Arial" w:eastAsia="Times New Roman" w:hAnsi="Arial" w:cs="Arial"/>
          <w:color w:val="222222"/>
          <w:sz w:val="22"/>
          <w:szCs w:val="22"/>
        </w:rPr>
      </w:pPr>
      <w:r w:rsidRPr="006F5575">
        <w:rPr>
          <w:rFonts w:ascii="Garamond" w:eastAsia="Times New Roman" w:hAnsi="Garamond" w:cs="Arial"/>
          <w:color w:val="222222"/>
          <w:sz w:val="22"/>
          <w:szCs w:val="22"/>
          <w:lang w:val="en"/>
        </w:rPr>
        <w:t>Students will regain mobility throughout the building, traveling to another classroom and library.</w:t>
      </w:r>
    </w:p>
    <w:p w14:paraId="0526BC33" w14:textId="0DD0C62A" w:rsidR="006F5575" w:rsidRPr="006F5575" w:rsidRDefault="006F5575" w:rsidP="006F5575">
      <w:pPr>
        <w:pStyle w:val="ListParagraph"/>
        <w:numPr>
          <w:ilvl w:val="0"/>
          <w:numId w:val="8"/>
        </w:numPr>
        <w:shd w:val="clear" w:color="auto" w:fill="FFFFFF"/>
        <w:spacing w:line="253" w:lineRule="atLeast"/>
        <w:rPr>
          <w:rFonts w:ascii="Arial" w:eastAsia="Times New Roman" w:hAnsi="Arial" w:cs="Arial"/>
          <w:color w:val="222222"/>
          <w:sz w:val="22"/>
          <w:szCs w:val="22"/>
        </w:rPr>
      </w:pPr>
      <w:r w:rsidRPr="006F5575">
        <w:rPr>
          <w:rFonts w:ascii="Garamond" w:eastAsia="Times New Roman" w:hAnsi="Garamond" w:cs="Arial"/>
          <w:color w:val="222222"/>
          <w:sz w:val="22"/>
          <w:szCs w:val="22"/>
          <w:lang w:val="en"/>
        </w:rPr>
        <w:t>Students will be able to work together and have full mobility in the classrooms, more closely resembling a pre-pandemic classroom.</w:t>
      </w:r>
    </w:p>
    <w:p w14:paraId="4ED012BA" w14:textId="18822007" w:rsidR="006F5575" w:rsidRDefault="006F5575" w:rsidP="006F5575">
      <w:pPr>
        <w:pStyle w:val="ListParagraph"/>
        <w:numPr>
          <w:ilvl w:val="0"/>
          <w:numId w:val="8"/>
        </w:numPr>
        <w:shd w:val="clear" w:color="auto" w:fill="FFFFFF"/>
        <w:spacing w:line="253" w:lineRule="atLeast"/>
        <w:rPr>
          <w:rFonts w:ascii="Garamond" w:eastAsia="Times New Roman" w:hAnsi="Garamond" w:cs="Arial"/>
          <w:color w:val="222222"/>
          <w:sz w:val="22"/>
          <w:szCs w:val="22"/>
          <w:lang w:val="en"/>
        </w:rPr>
      </w:pPr>
      <w:r w:rsidRPr="006F5575">
        <w:rPr>
          <w:rFonts w:ascii="Garamond" w:eastAsia="Times New Roman" w:hAnsi="Garamond" w:cs="Arial"/>
          <w:color w:val="222222"/>
          <w:sz w:val="22"/>
          <w:szCs w:val="22"/>
          <w:lang w:val="en"/>
        </w:rPr>
        <w:lastRenderedPageBreak/>
        <w:t xml:space="preserve">Students will have lunch in the classrooms in the least restrictive manner while encouraging distancing. </w:t>
      </w:r>
    </w:p>
    <w:p w14:paraId="531367BC" w14:textId="4B1950B6" w:rsidR="00A36F94" w:rsidRDefault="00A36F94" w:rsidP="006F5575">
      <w:pPr>
        <w:pStyle w:val="ListParagraph"/>
        <w:numPr>
          <w:ilvl w:val="0"/>
          <w:numId w:val="8"/>
        </w:numPr>
        <w:shd w:val="clear" w:color="auto" w:fill="FFFFFF"/>
        <w:spacing w:line="253" w:lineRule="atLeast"/>
        <w:rPr>
          <w:rFonts w:ascii="Garamond" w:eastAsia="Times New Roman" w:hAnsi="Garamond" w:cs="Arial"/>
          <w:color w:val="222222"/>
          <w:sz w:val="22"/>
          <w:szCs w:val="22"/>
          <w:lang w:val="en"/>
        </w:rPr>
      </w:pPr>
      <w:r>
        <w:rPr>
          <w:rFonts w:ascii="Garamond" w:eastAsia="Times New Roman" w:hAnsi="Garamond" w:cs="Arial"/>
          <w:color w:val="222222"/>
          <w:sz w:val="22"/>
          <w:szCs w:val="22"/>
          <w:lang w:val="en"/>
        </w:rPr>
        <w:t>Students will resume snack prep and food prep work in the toddler and children’s house classrooms.</w:t>
      </w:r>
    </w:p>
    <w:p w14:paraId="253A2133" w14:textId="040CB52B" w:rsidR="00985D8A" w:rsidRDefault="00985D8A" w:rsidP="006F5575">
      <w:pPr>
        <w:pStyle w:val="ListParagraph"/>
        <w:numPr>
          <w:ilvl w:val="0"/>
          <w:numId w:val="8"/>
        </w:numPr>
        <w:shd w:val="clear" w:color="auto" w:fill="FFFFFF"/>
        <w:spacing w:line="253" w:lineRule="atLeast"/>
        <w:rPr>
          <w:rFonts w:ascii="Garamond" w:eastAsia="Times New Roman" w:hAnsi="Garamond" w:cs="Arial"/>
          <w:color w:val="222222"/>
          <w:sz w:val="22"/>
          <w:szCs w:val="22"/>
          <w:lang w:val="en"/>
        </w:rPr>
      </w:pPr>
      <w:r>
        <w:rPr>
          <w:rFonts w:ascii="Garamond" w:eastAsia="Times New Roman" w:hAnsi="Garamond" w:cs="Arial"/>
          <w:color w:val="222222"/>
          <w:sz w:val="22"/>
          <w:szCs w:val="22"/>
          <w:lang w:val="en"/>
        </w:rPr>
        <w:t>Elementary students will have access to field trip opportunities that enrich the curriculum.</w:t>
      </w:r>
    </w:p>
    <w:p w14:paraId="59453176" w14:textId="7E055243" w:rsidR="001E4EF7" w:rsidRDefault="001E4EF7" w:rsidP="006F5575">
      <w:pPr>
        <w:pStyle w:val="ListParagraph"/>
        <w:numPr>
          <w:ilvl w:val="0"/>
          <w:numId w:val="8"/>
        </w:numPr>
        <w:shd w:val="clear" w:color="auto" w:fill="FFFFFF"/>
        <w:spacing w:line="253" w:lineRule="atLeast"/>
        <w:rPr>
          <w:rFonts w:ascii="Garamond" w:eastAsia="Times New Roman" w:hAnsi="Garamond" w:cs="Arial"/>
          <w:color w:val="222222"/>
          <w:sz w:val="22"/>
          <w:szCs w:val="22"/>
          <w:lang w:val="en"/>
        </w:rPr>
      </w:pPr>
      <w:r>
        <w:rPr>
          <w:rFonts w:ascii="Garamond" w:eastAsia="Times New Roman" w:hAnsi="Garamond" w:cs="Arial"/>
          <w:color w:val="222222"/>
          <w:sz w:val="22"/>
          <w:szCs w:val="22"/>
          <w:lang w:val="en"/>
        </w:rPr>
        <w:t>Students will continue to have increased opportunities for handwashing.</w:t>
      </w:r>
    </w:p>
    <w:p w14:paraId="2D31C1F6" w14:textId="3C02BD2F" w:rsidR="00FF5914" w:rsidRPr="00FF5914" w:rsidRDefault="00FF5914" w:rsidP="00FF5914">
      <w:pPr>
        <w:pStyle w:val="ListParagraph"/>
        <w:numPr>
          <w:ilvl w:val="0"/>
          <w:numId w:val="8"/>
        </w:numPr>
        <w:shd w:val="clear" w:color="auto" w:fill="FFFFFF"/>
        <w:spacing w:line="253" w:lineRule="atLeast"/>
        <w:rPr>
          <w:rFonts w:ascii="Garamond" w:eastAsia="Times New Roman" w:hAnsi="Garamond" w:cs="Arial"/>
          <w:color w:val="222222"/>
          <w:sz w:val="22"/>
          <w:szCs w:val="22"/>
          <w:lang w:val="en"/>
        </w:rPr>
      </w:pPr>
      <w:r>
        <w:rPr>
          <w:rFonts w:ascii="Garamond" w:eastAsia="Times New Roman" w:hAnsi="Garamond" w:cs="Arial"/>
          <w:color w:val="222222"/>
          <w:sz w:val="22"/>
          <w:szCs w:val="22"/>
          <w:lang w:val="en"/>
        </w:rPr>
        <w:t>Cleaning and disinfecting strategies including the e-spray system, fogging system, deep daily cleaning and interim cleaning throughout the day will continue.</w:t>
      </w:r>
    </w:p>
    <w:p w14:paraId="2BC4FD7A" w14:textId="77777777" w:rsidR="00364BA2" w:rsidRPr="00364BA2" w:rsidRDefault="00364BA2" w:rsidP="00364BA2">
      <w:pPr>
        <w:pStyle w:val="ListParagraph"/>
        <w:numPr>
          <w:ilvl w:val="0"/>
          <w:numId w:val="2"/>
        </w:numPr>
        <w:shd w:val="clear" w:color="auto" w:fill="FFFFFF"/>
        <w:spacing w:line="253" w:lineRule="atLeast"/>
        <w:rPr>
          <w:rFonts w:ascii="Arial" w:eastAsia="Times New Roman" w:hAnsi="Arial" w:cs="Arial"/>
          <w:color w:val="222222"/>
          <w:sz w:val="22"/>
          <w:szCs w:val="22"/>
        </w:rPr>
      </w:pPr>
      <w:r>
        <w:rPr>
          <w:rFonts w:ascii="Garamond" w:eastAsia="Times New Roman" w:hAnsi="Garamond" w:cs="Arial"/>
          <w:color w:val="222222"/>
          <w:sz w:val="22"/>
          <w:szCs w:val="22"/>
        </w:rPr>
        <w:t>Students who are masked and participating in other mitigating techniques at school do not need to quarantine if they are exposed to another student at school who has tested positive.</w:t>
      </w:r>
    </w:p>
    <w:p w14:paraId="00578A8B" w14:textId="77777777" w:rsidR="00364BA2" w:rsidRPr="00364BA2" w:rsidRDefault="00364BA2" w:rsidP="00364BA2">
      <w:pPr>
        <w:pStyle w:val="ListParagraph"/>
        <w:numPr>
          <w:ilvl w:val="0"/>
          <w:numId w:val="2"/>
        </w:numPr>
        <w:shd w:val="clear" w:color="auto" w:fill="FFFFFF"/>
        <w:spacing w:line="253" w:lineRule="atLeast"/>
        <w:rPr>
          <w:rFonts w:ascii="Arial" w:eastAsia="Times New Roman" w:hAnsi="Arial" w:cs="Arial"/>
          <w:color w:val="222222"/>
          <w:sz w:val="22"/>
          <w:szCs w:val="22"/>
        </w:rPr>
      </w:pPr>
      <w:r>
        <w:rPr>
          <w:rFonts w:ascii="Garamond" w:eastAsia="Times New Roman" w:hAnsi="Garamond" w:cs="Arial"/>
          <w:color w:val="222222"/>
          <w:sz w:val="22"/>
          <w:szCs w:val="22"/>
        </w:rPr>
        <w:t xml:space="preserve">Fully vaccinated </w:t>
      </w:r>
      <w:r>
        <w:rPr>
          <w:rFonts w:ascii="Garamond" w:eastAsia="Times New Roman" w:hAnsi="Garamond" w:cs="Arial"/>
          <w:color w:val="222222"/>
          <w:sz w:val="22"/>
          <w:szCs w:val="22"/>
        </w:rPr>
        <w:t>staff</w:t>
      </w:r>
      <w:r>
        <w:rPr>
          <w:rFonts w:ascii="Garamond" w:eastAsia="Times New Roman" w:hAnsi="Garamond" w:cs="Arial"/>
          <w:color w:val="222222"/>
          <w:sz w:val="22"/>
          <w:szCs w:val="22"/>
        </w:rPr>
        <w:t xml:space="preserve"> do not need to quarantine if they continue to wear masks after being exposed to a person who has tested positive. </w:t>
      </w:r>
    </w:p>
    <w:p w14:paraId="5A41750A" w14:textId="7DB5F3C5" w:rsidR="00364BA2" w:rsidRPr="00FC007F" w:rsidRDefault="00364BA2" w:rsidP="00364BA2">
      <w:pPr>
        <w:pStyle w:val="ListParagraph"/>
        <w:numPr>
          <w:ilvl w:val="0"/>
          <w:numId w:val="2"/>
        </w:numPr>
        <w:shd w:val="clear" w:color="auto" w:fill="FFFFFF"/>
        <w:spacing w:line="253" w:lineRule="atLeast"/>
        <w:rPr>
          <w:rFonts w:ascii="Arial" w:eastAsia="Times New Roman" w:hAnsi="Arial" w:cs="Arial"/>
          <w:color w:val="222222"/>
          <w:sz w:val="22"/>
          <w:szCs w:val="22"/>
        </w:rPr>
      </w:pPr>
      <w:r>
        <w:rPr>
          <w:rFonts w:ascii="Garamond" w:eastAsia="Times New Roman" w:hAnsi="Garamond" w:cs="Arial"/>
          <w:color w:val="222222"/>
          <w:sz w:val="22"/>
          <w:szCs w:val="22"/>
        </w:rPr>
        <w:t>Students who are exposed to a family member or someone outside of school who has tested positive must quarantine.</w:t>
      </w:r>
    </w:p>
    <w:p w14:paraId="7DEF23E8" w14:textId="08076A9D" w:rsidR="00364BA2" w:rsidRDefault="00364BA2" w:rsidP="006F5575">
      <w:pPr>
        <w:pStyle w:val="ListParagraph"/>
        <w:numPr>
          <w:ilvl w:val="0"/>
          <w:numId w:val="2"/>
        </w:numPr>
        <w:shd w:val="clear" w:color="auto" w:fill="FFFFFF"/>
        <w:spacing w:line="253" w:lineRule="atLeast"/>
        <w:rPr>
          <w:rFonts w:ascii="Garamond" w:eastAsia="Times New Roman" w:hAnsi="Garamond" w:cs="Arial"/>
          <w:color w:val="222222"/>
          <w:sz w:val="22"/>
          <w:szCs w:val="22"/>
          <w:lang w:val="en"/>
        </w:rPr>
      </w:pPr>
      <w:r>
        <w:rPr>
          <w:rFonts w:ascii="Garamond" w:eastAsia="Times New Roman" w:hAnsi="Garamond" w:cs="Arial"/>
          <w:color w:val="222222"/>
          <w:sz w:val="22"/>
          <w:szCs w:val="22"/>
          <w:lang w:val="en"/>
        </w:rPr>
        <w:t>Students who test positive for Covid-19 must quarantine for 10 days and receive written clearance from a doctor to return to school.</w:t>
      </w:r>
    </w:p>
    <w:p w14:paraId="376C6312" w14:textId="77777777" w:rsidR="00364BA2" w:rsidRPr="006F5575" w:rsidRDefault="00364BA2" w:rsidP="00364BA2">
      <w:pPr>
        <w:pStyle w:val="ListParagraph"/>
        <w:numPr>
          <w:ilvl w:val="0"/>
          <w:numId w:val="2"/>
        </w:numPr>
        <w:shd w:val="clear" w:color="auto" w:fill="FFFFFF"/>
        <w:spacing w:line="253" w:lineRule="atLeast"/>
        <w:rPr>
          <w:rFonts w:ascii="Arial" w:eastAsia="Times New Roman" w:hAnsi="Arial" w:cs="Arial"/>
          <w:color w:val="222222"/>
          <w:sz w:val="22"/>
          <w:szCs w:val="22"/>
        </w:rPr>
      </w:pPr>
      <w:r>
        <w:rPr>
          <w:rFonts w:ascii="Garamond" w:eastAsia="Times New Roman" w:hAnsi="Garamond" w:cs="Arial"/>
          <w:color w:val="222222"/>
          <w:sz w:val="22"/>
          <w:szCs w:val="22"/>
          <w:lang w:val="en"/>
        </w:rPr>
        <w:t>Parent conferences will have both options available for in-person and virtually through Zoom.</w:t>
      </w:r>
    </w:p>
    <w:p w14:paraId="1F91CCD9" w14:textId="65678ABC" w:rsidR="00364BA2" w:rsidRPr="00364BA2" w:rsidRDefault="00364BA2" w:rsidP="00364BA2">
      <w:pPr>
        <w:pStyle w:val="ListParagraph"/>
        <w:numPr>
          <w:ilvl w:val="0"/>
          <w:numId w:val="2"/>
        </w:numPr>
        <w:shd w:val="clear" w:color="auto" w:fill="FFFFFF"/>
        <w:spacing w:line="253" w:lineRule="atLeast"/>
        <w:rPr>
          <w:rFonts w:ascii="Garamond" w:eastAsia="Times New Roman" w:hAnsi="Garamond" w:cs="Arial"/>
          <w:color w:val="222222"/>
          <w:sz w:val="22"/>
          <w:szCs w:val="22"/>
          <w:lang w:val="en"/>
        </w:rPr>
      </w:pPr>
      <w:r w:rsidRPr="006F5575">
        <w:rPr>
          <w:rFonts w:ascii="Garamond" w:eastAsia="Times New Roman" w:hAnsi="Garamond" w:cs="Arial"/>
          <w:color w:val="222222"/>
          <w:sz w:val="22"/>
          <w:szCs w:val="22"/>
          <w:lang w:val="en"/>
        </w:rPr>
        <w:t>Parent education will be offered both in person and virtually through Zoom.</w:t>
      </w:r>
    </w:p>
    <w:p w14:paraId="45B55F5E" w14:textId="77777777" w:rsidR="00A36F94" w:rsidRDefault="00A36F94" w:rsidP="00A36F94">
      <w:pPr>
        <w:shd w:val="clear" w:color="auto" w:fill="FFFFFF"/>
        <w:spacing w:line="253" w:lineRule="atLeast"/>
        <w:rPr>
          <w:rFonts w:ascii="Garamond" w:eastAsia="Times New Roman" w:hAnsi="Garamond" w:cs="Arial"/>
          <w:color w:val="222222"/>
          <w:sz w:val="22"/>
          <w:szCs w:val="22"/>
          <w:lang w:val="en"/>
        </w:rPr>
      </w:pPr>
    </w:p>
    <w:p w14:paraId="3EC324E6" w14:textId="502086A5" w:rsidR="0028745B" w:rsidRDefault="00A36F94" w:rsidP="00A36F94">
      <w:pPr>
        <w:shd w:val="clear" w:color="auto" w:fill="FFFFFF"/>
        <w:spacing w:line="253" w:lineRule="atLeast"/>
        <w:rPr>
          <w:rFonts w:ascii="Garamond" w:eastAsia="Times New Roman" w:hAnsi="Garamond" w:cs="Arial"/>
          <w:color w:val="222222"/>
          <w:sz w:val="22"/>
          <w:szCs w:val="22"/>
          <w:lang w:val="en"/>
        </w:rPr>
      </w:pPr>
      <w:r>
        <w:rPr>
          <w:rFonts w:ascii="Garamond" w:eastAsia="Times New Roman" w:hAnsi="Garamond" w:cs="Arial"/>
          <w:color w:val="222222"/>
          <w:sz w:val="22"/>
          <w:szCs w:val="22"/>
          <w:lang w:val="en"/>
        </w:rPr>
        <w:t xml:space="preserve">Parents will have increased access to campus. </w:t>
      </w:r>
    </w:p>
    <w:p w14:paraId="09A353E5" w14:textId="57714D21" w:rsidR="00A36F94" w:rsidRPr="00A36F94" w:rsidRDefault="00A36F94" w:rsidP="00A36F94">
      <w:pPr>
        <w:shd w:val="clear" w:color="auto" w:fill="FFFFFF"/>
        <w:spacing w:line="253" w:lineRule="atLeast"/>
        <w:rPr>
          <w:rFonts w:ascii="Garamond" w:eastAsia="Times New Roman" w:hAnsi="Garamond" w:cs="Arial"/>
          <w:color w:val="222222"/>
          <w:sz w:val="22"/>
          <w:szCs w:val="22"/>
          <w:lang w:val="en"/>
        </w:rPr>
      </w:pPr>
      <w:r w:rsidRPr="006F5575">
        <w:rPr>
          <w:rFonts w:ascii="Garamond" w:eastAsia="Times New Roman" w:hAnsi="Garamond" w:cs="Arial"/>
          <w:b/>
          <w:bCs/>
          <w:color w:val="222222"/>
          <w:sz w:val="22"/>
          <w:szCs w:val="22"/>
          <w:lang w:val="en"/>
        </w:rPr>
        <w:t xml:space="preserve">However, </w:t>
      </w:r>
      <w:proofErr w:type="gramStart"/>
      <w:r w:rsidRPr="006F5575">
        <w:rPr>
          <w:rFonts w:ascii="Garamond" w:eastAsia="Times New Roman" w:hAnsi="Garamond" w:cs="Arial"/>
          <w:b/>
          <w:bCs/>
          <w:color w:val="222222"/>
          <w:sz w:val="22"/>
          <w:szCs w:val="22"/>
          <w:lang w:val="en"/>
        </w:rPr>
        <w:t>in order to</w:t>
      </w:r>
      <w:proofErr w:type="gramEnd"/>
      <w:r w:rsidRPr="006F5575">
        <w:rPr>
          <w:rFonts w:ascii="Garamond" w:eastAsia="Times New Roman" w:hAnsi="Garamond" w:cs="Arial"/>
          <w:b/>
          <w:bCs/>
          <w:color w:val="222222"/>
          <w:sz w:val="22"/>
          <w:szCs w:val="22"/>
          <w:lang w:val="en"/>
        </w:rPr>
        <w:t xml:space="preserve"> access volunteer opportunities working in the </w:t>
      </w:r>
      <w:r w:rsidR="0028745B">
        <w:rPr>
          <w:rFonts w:ascii="Garamond" w:eastAsia="Times New Roman" w:hAnsi="Garamond" w:cs="Arial"/>
          <w:b/>
          <w:bCs/>
          <w:color w:val="222222"/>
          <w:sz w:val="22"/>
          <w:szCs w:val="22"/>
          <w:lang w:val="en"/>
        </w:rPr>
        <w:t>buildings</w:t>
      </w:r>
      <w:r w:rsidRPr="006F5575">
        <w:rPr>
          <w:rFonts w:ascii="Garamond" w:eastAsia="Times New Roman" w:hAnsi="Garamond" w:cs="Arial"/>
          <w:b/>
          <w:bCs/>
          <w:color w:val="222222"/>
          <w:sz w:val="22"/>
          <w:szCs w:val="22"/>
          <w:lang w:val="en"/>
        </w:rPr>
        <w:t xml:space="preserve"> or interacting with students</w:t>
      </w:r>
      <w:r>
        <w:rPr>
          <w:rFonts w:ascii="Garamond" w:eastAsia="Times New Roman" w:hAnsi="Garamond" w:cs="Arial"/>
          <w:b/>
          <w:bCs/>
          <w:color w:val="222222"/>
          <w:sz w:val="22"/>
          <w:szCs w:val="22"/>
          <w:lang w:val="en"/>
        </w:rPr>
        <w:t>:</w:t>
      </w:r>
      <w:r w:rsidRPr="006F5575">
        <w:rPr>
          <w:rFonts w:ascii="Garamond" w:eastAsia="Times New Roman" w:hAnsi="Garamond" w:cs="Arial"/>
          <w:color w:val="222222"/>
          <w:sz w:val="22"/>
          <w:szCs w:val="22"/>
          <w:lang w:val="en"/>
        </w:rPr>
        <w:t xml:space="preserve"> </w:t>
      </w:r>
    </w:p>
    <w:p w14:paraId="5F934E05" w14:textId="77777777" w:rsidR="00A36F94" w:rsidRPr="00A36F94" w:rsidRDefault="00A36F94" w:rsidP="00A36F94">
      <w:pPr>
        <w:pStyle w:val="ListParagraph"/>
        <w:numPr>
          <w:ilvl w:val="0"/>
          <w:numId w:val="8"/>
        </w:numPr>
        <w:shd w:val="clear" w:color="auto" w:fill="FFFFFF"/>
        <w:spacing w:line="253" w:lineRule="atLeast"/>
        <w:rPr>
          <w:rFonts w:ascii="Arial" w:eastAsia="Times New Roman" w:hAnsi="Arial" w:cs="Arial"/>
          <w:color w:val="222222"/>
          <w:sz w:val="22"/>
          <w:szCs w:val="22"/>
        </w:rPr>
      </w:pPr>
      <w:r>
        <w:rPr>
          <w:rFonts w:ascii="Garamond" w:eastAsia="Times New Roman" w:hAnsi="Garamond" w:cs="Arial"/>
          <w:b/>
          <w:bCs/>
          <w:color w:val="222222"/>
          <w:sz w:val="22"/>
          <w:szCs w:val="22"/>
          <w:lang w:val="en"/>
        </w:rPr>
        <w:t>When indoors, a</w:t>
      </w:r>
      <w:r w:rsidRPr="006F5575">
        <w:rPr>
          <w:rFonts w:ascii="Garamond" w:eastAsia="Times New Roman" w:hAnsi="Garamond" w:cs="Arial"/>
          <w:b/>
          <w:bCs/>
          <w:color w:val="222222"/>
          <w:sz w:val="22"/>
          <w:szCs w:val="22"/>
          <w:lang w:val="en"/>
        </w:rPr>
        <w:t>dults will need to provide proof of vaccination and wear masks</w:t>
      </w:r>
      <w:r>
        <w:rPr>
          <w:rFonts w:ascii="Garamond" w:eastAsia="Times New Roman" w:hAnsi="Garamond" w:cs="Arial"/>
          <w:b/>
          <w:bCs/>
          <w:color w:val="222222"/>
          <w:sz w:val="22"/>
          <w:szCs w:val="22"/>
          <w:lang w:val="en"/>
        </w:rPr>
        <w:t>.</w:t>
      </w:r>
    </w:p>
    <w:p w14:paraId="789D0BE0" w14:textId="3771910A" w:rsidR="00A36F94" w:rsidRPr="00A36F94" w:rsidRDefault="00A36F94" w:rsidP="00A36F94">
      <w:pPr>
        <w:pStyle w:val="ListParagraph"/>
        <w:numPr>
          <w:ilvl w:val="0"/>
          <w:numId w:val="8"/>
        </w:numPr>
        <w:shd w:val="clear" w:color="auto" w:fill="FFFFFF"/>
        <w:spacing w:line="253" w:lineRule="atLeast"/>
        <w:rPr>
          <w:rFonts w:ascii="Arial" w:eastAsia="Times New Roman" w:hAnsi="Arial" w:cs="Arial"/>
          <w:color w:val="222222"/>
          <w:sz w:val="22"/>
          <w:szCs w:val="22"/>
        </w:rPr>
      </w:pPr>
      <w:r>
        <w:rPr>
          <w:rFonts w:ascii="Garamond" w:eastAsia="Times New Roman" w:hAnsi="Garamond" w:cs="Arial"/>
          <w:b/>
          <w:bCs/>
          <w:color w:val="222222"/>
          <w:sz w:val="22"/>
          <w:szCs w:val="22"/>
          <w:lang w:val="en"/>
        </w:rPr>
        <w:t xml:space="preserve">When working with students outdoors, adults will need to provide </w:t>
      </w:r>
      <w:r w:rsidRPr="006F5575">
        <w:rPr>
          <w:rFonts w:ascii="Garamond" w:eastAsia="Times New Roman" w:hAnsi="Garamond" w:cs="Arial"/>
          <w:b/>
          <w:bCs/>
          <w:color w:val="222222"/>
          <w:sz w:val="22"/>
          <w:szCs w:val="22"/>
          <w:lang w:val="en"/>
        </w:rPr>
        <w:t xml:space="preserve">proof of vaccination. </w:t>
      </w:r>
    </w:p>
    <w:p w14:paraId="3A48DA3F" w14:textId="77777777" w:rsidR="00A36F94" w:rsidRPr="00A36F94" w:rsidRDefault="00A36F94" w:rsidP="00A36F94">
      <w:pPr>
        <w:pStyle w:val="ListParagraph"/>
        <w:numPr>
          <w:ilvl w:val="0"/>
          <w:numId w:val="8"/>
        </w:numPr>
        <w:shd w:val="clear" w:color="auto" w:fill="FFFFFF"/>
        <w:spacing w:line="253" w:lineRule="atLeast"/>
        <w:rPr>
          <w:rFonts w:ascii="Arial" w:eastAsia="Times New Roman" w:hAnsi="Arial" w:cs="Arial"/>
          <w:color w:val="222222"/>
          <w:sz w:val="22"/>
          <w:szCs w:val="22"/>
        </w:rPr>
      </w:pPr>
      <w:r w:rsidRPr="006F5575">
        <w:rPr>
          <w:rFonts w:ascii="Garamond" w:eastAsia="Times New Roman" w:hAnsi="Garamond" w:cs="Arial"/>
          <w:b/>
          <w:bCs/>
          <w:color w:val="222222"/>
          <w:sz w:val="22"/>
          <w:szCs w:val="22"/>
          <w:lang w:val="en"/>
        </w:rPr>
        <w:t>For adult-only events (i.e., coffee chats, volunteer meetings, etc.), all adults will need to wear masks indoors.</w:t>
      </w:r>
      <w:r>
        <w:rPr>
          <w:rFonts w:ascii="Garamond" w:eastAsia="Times New Roman" w:hAnsi="Garamond" w:cs="Arial"/>
          <w:b/>
          <w:bCs/>
          <w:color w:val="222222"/>
          <w:sz w:val="22"/>
          <w:szCs w:val="22"/>
          <w:lang w:val="en"/>
        </w:rPr>
        <w:t xml:space="preserve"> </w:t>
      </w:r>
    </w:p>
    <w:p w14:paraId="4D6A7F52" w14:textId="362000F5" w:rsidR="00A36F94" w:rsidRPr="00A36F94" w:rsidRDefault="00A36F94" w:rsidP="00A36F94">
      <w:pPr>
        <w:pStyle w:val="ListParagraph"/>
        <w:numPr>
          <w:ilvl w:val="0"/>
          <w:numId w:val="8"/>
        </w:numPr>
        <w:shd w:val="clear" w:color="auto" w:fill="FFFFFF"/>
        <w:spacing w:line="253" w:lineRule="atLeast"/>
        <w:rPr>
          <w:rFonts w:ascii="Arial" w:eastAsia="Times New Roman" w:hAnsi="Arial" w:cs="Arial"/>
          <w:color w:val="222222"/>
          <w:sz w:val="22"/>
          <w:szCs w:val="22"/>
        </w:rPr>
      </w:pPr>
      <w:r>
        <w:rPr>
          <w:rFonts w:ascii="Garamond" w:eastAsia="Times New Roman" w:hAnsi="Garamond" w:cs="Arial"/>
          <w:b/>
          <w:bCs/>
          <w:color w:val="222222"/>
          <w:sz w:val="22"/>
          <w:szCs w:val="22"/>
          <w:lang w:val="en"/>
        </w:rPr>
        <w:t>For indoor, food-related socials such as the Winter Social in December and the International Potluck in February, all adults attending will need to provide proof of vaccination</w:t>
      </w:r>
      <w:r w:rsidR="006042F5">
        <w:rPr>
          <w:rFonts w:ascii="Garamond" w:eastAsia="Times New Roman" w:hAnsi="Garamond" w:cs="Arial"/>
          <w:b/>
          <w:bCs/>
          <w:color w:val="222222"/>
          <w:sz w:val="22"/>
          <w:szCs w:val="22"/>
          <w:lang w:val="en"/>
        </w:rPr>
        <w:t xml:space="preserve"> and wear masks when not eating</w:t>
      </w:r>
      <w:r>
        <w:rPr>
          <w:rFonts w:ascii="Garamond" w:eastAsia="Times New Roman" w:hAnsi="Garamond" w:cs="Arial"/>
          <w:b/>
          <w:bCs/>
          <w:color w:val="222222"/>
          <w:sz w:val="22"/>
          <w:szCs w:val="22"/>
          <w:lang w:val="en"/>
        </w:rPr>
        <w:t xml:space="preserve">. </w:t>
      </w:r>
    </w:p>
    <w:p w14:paraId="546FB8AE" w14:textId="6C3C6158" w:rsidR="00966907" w:rsidRPr="00966907" w:rsidRDefault="00966907" w:rsidP="00966907">
      <w:pPr>
        <w:shd w:val="clear" w:color="auto" w:fill="FFFFFF"/>
        <w:spacing w:line="253" w:lineRule="atLeast"/>
        <w:rPr>
          <w:rFonts w:ascii="Arial" w:eastAsia="Times New Roman" w:hAnsi="Arial" w:cs="Arial"/>
          <w:color w:val="222222"/>
          <w:sz w:val="22"/>
          <w:szCs w:val="22"/>
        </w:rPr>
      </w:pPr>
      <w:r w:rsidRPr="00966907">
        <w:rPr>
          <w:rFonts w:ascii="Garamond" w:eastAsia="Times New Roman" w:hAnsi="Garamond" w:cs="Arial"/>
          <w:color w:val="222222"/>
          <w:sz w:val="13"/>
          <w:szCs w:val="13"/>
          <w:lang w:val="en"/>
        </w:rPr>
        <w:t>  </w:t>
      </w:r>
    </w:p>
    <w:p w14:paraId="4F7A23AD" w14:textId="64F9E824" w:rsidR="00966907" w:rsidRDefault="00966907" w:rsidP="00A36F94">
      <w:pPr>
        <w:shd w:val="clear" w:color="auto" w:fill="FFFFFF"/>
        <w:spacing w:line="253" w:lineRule="atLeast"/>
        <w:rPr>
          <w:rFonts w:ascii="Garamond" w:eastAsia="Times New Roman" w:hAnsi="Garamond" w:cs="Arial"/>
          <w:color w:val="222222"/>
          <w:sz w:val="22"/>
          <w:szCs w:val="22"/>
          <w:lang w:val="en"/>
        </w:rPr>
      </w:pPr>
      <w:r w:rsidRPr="00966907">
        <w:rPr>
          <w:rFonts w:ascii="Garamond" w:eastAsia="Times New Roman" w:hAnsi="Garamond" w:cs="Arial"/>
          <w:color w:val="222222"/>
          <w:sz w:val="22"/>
          <w:szCs w:val="22"/>
          <w:lang w:val="en"/>
        </w:rPr>
        <w:t xml:space="preserve">We plan to </w:t>
      </w:r>
      <w:r w:rsidRPr="00966907">
        <w:rPr>
          <w:rFonts w:ascii="Garamond" w:eastAsia="Times New Roman" w:hAnsi="Garamond" w:cs="Arial"/>
          <w:b/>
          <w:bCs/>
          <w:color w:val="222222"/>
          <w:sz w:val="22"/>
          <w:szCs w:val="22"/>
          <w:u w:val="single"/>
          <w:lang w:val="en"/>
        </w:rPr>
        <w:t>discontinue</w:t>
      </w:r>
      <w:r w:rsidRPr="00966907">
        <w:rPr>
          <w:rFonts w:ascii="Garamond" w:eastAsia="Times New Roman" w:hAnsi="Garamond" w:cs="Arial"/>
          <w:color w:val="222222"/>
          <w:sz w:val="22"/>
          <w:szCs w:val="22"/>
          <w:lang w:val="en"/>
        </w:rPr>
        <w:t xml:space="preserve"> previous mitigation measures such as:</w:t>
      </w:r>
    </w:p>
    <w:p w14:paraId="42F047A7" w14:textId="77777777" w:rsidR="006F5575" w:rsidRPr="006F5575" w:rsidRDefault="006F5575" w:rsidP="006F5575">
      <w:pPr>
        <w:pStyle w:val="ListParagraph"/>
        <w:numPr>
          <w:ilvl w:val="0"/>
          <w:numId w:val="11"/>
        </w:numPr>
        <w:shd w:val="clear" w:color="auto" w:fill="FFFFFF"/>
        <w:spacing w:line="253" w:lineRule="atLeast"/>
        <w:rPr>
          <w:rFonts w:ascii="Garamond" w:eastAsia="Times New Roman" w:hAnsi="Garamond" w:cs="Arial"/>
          <w:color w:val="222222"/>
          <w:sz w:val="22"/>
          <w:szCs w:val="22"/>
          <w:lang w:val="en"/>
        </w:rPr>
      </w:pPr>
      <w:r w:rsidRPr="006F5575">
        <w:rPr>
          <w:rFonts w:ascii="Garamond" w:eastAsia="Times New Roman" w:hAnsi="Garamond" w:cs="Arial"/>
          <w:color w:val="222222"/>
          <w:sz w:val="22"/>
          <w:szCs w:val="22"/>
          <w:lang w:val="en"/>
        </w:rPr>
        <w:t>Daily temperature screenings</w:t>
      </w:r>
    </w:p>
    <w:p w14:paraId="684311E3" w14:textId="41D5EDC2" w:rsidR="006F5575" w:rsidRPr="00A36F94" w:rsidRDefault="006F5575" w:rsidP="006F5575">
      <w:pPr>
        <w:pStyle w:val="ListParagraph"/>
        <w:numPr>
          <w:ilvl w:val="0"/>
          <w:numId w:val="11"/>
        </w:numPr>
        <w:shd w:val="clear" w:color="auto" w:fill="FFFFFF"/>
        <w:spacing w:line="253" w:lineRule="atLeast"/>
        <w:rPr>
          <w:rFonts w:ascii="Arial" w:eastAsia="Times New Roman" w:hAnsi="Arial" w:cs="Arial"/>
          <w:color w:val="222222"/>
          <w:sz w:val="22"/>
          <w:szCs w:val="22"/>
        </w:rPr>
      </w:pPr>
      <w:r>
        <w:rPr>
          <w:rFonts w:ascii="Garamond" w:eastAsia="Times New Roman" w:hAnsi="Garamond" w:cs="Arial"/>
          <w:color w:val="222222"/>
          <w:sz w:val="22"/>
          <w:szCs w:val="22"/>
        </w:rPr>
        <w:t>Masks being worn outside</w:t>
      </w:r>
    </w:p>
    <w:p w14:paraId="273CAADE" w14:textId="703549B9" w:rsidR="00966907" w:rsidRPr="00A36F94" w:rsidRDefault="00A36F94" w:rsidP="00A36F94">
      <w:pPr>
        <w:pStyle w:val="ListParagraph"/>
        <w:numPr>
          <w:ilvl w:val="0"/>
          <w:numId w:val="11"/>
        </w:numPr>
        <w:shd w:val="clear" w:color="auto" w:fill="FFFFFF"/>
        <w:spacing w:line="253" w:lineRule="atLeast"/>
        <w:rPr>
          <w:rFonts w:ascii="Arial" w:eastAsia="Times New Roman" w:hAnsi="Arial" w:cs="Arial"/>
          <w:color w:val="222222"/>
          <w:sz w:val="22"/>
          <w:szCs w:val="22"/>
        </w:rPr>
      </w:pPr>
      <w:r>
        <w:rPr>
          <w:rFonts w:ascii="Garamond" w:eastAsia="Times New Roman" w:hAnsi="Garamond" w:cs="Arial"/>
          <w:color w:val="222222"/>
          <w:sz w:val="22"/>
          <w:szCs w:val="22"/>
        </w:rPr>
        <w:t>Individual snacks brought from home for children’s house and toddler classrooms</w:t>
      </w:r>
    </w:p>
    <w:p w14:paraId="5D73BC38" w14:textId="77777777" w:rsidR="00966907" w:rsidRPr="00966907" w:rsidRDefault="00966907" w:rsidP="00966907">
      <w:pPr>
        <w:shd w:val="clear" w:color="auto" w:fill="FFFFFF"/>
        <w:spacing w:line="253" w:lineRule="atLeast"/>
        <w:rPr>
          <w:rFonts w:ascii="Arial" w:eastAsia="Times New Roman" w:hAnsi="Arial" w:cs="Arial"/>
          <w:color w:val="222222"/>
          <w:sz w:val="22"/>
          <w:szCs w:val="22"/>
        </w:rPr>
      </w:pPr>
      <w:r w:rsidRPr="00966907">
        <w:rPr>
          <w:rFonts w:ascii="Garamond" w:eastAsia="Times New Roman" w:hAnsi="Garamond" w:cs="Arial"/>
          <w:color w:val="222222"/>
          <w:sz w:val="13"/>
          <w:szCs w:val="13"/>
          <w:lang w:val="en"/>
        </w:rPr>
        <w:t> </w:t>
      </w:r>
    </w:p>
    <w:p w14:paraId="00097D5F" w14:textId="1C6C6EFE" w:rsidR="00A36F94" w:rsidRDefault="00A36F94" w:rsidP="00A36F94">
      <w:pPr>
        <w:shd w:val="clear" w:color="auto" w:fill="FFFFFF"/>
        <w:spacing w:line="253" w:lineRule="atLeast"/>
        <w:rPr>
          <w:rFonts w:ascii="Garamond" w:eastAsia="Times New Roman" w:hAnsi="Garamond" w:cs="Arial"/>
          <w:color w:val="222222"/>
          <w:sz w:val="22"/>
          <w:szCs w:val="22"/>
        </w:rPr>
      </w:pPr>
      <w:r>
        <w:rPr>
          <w:rFonts w:ascii="Garamond" w:eastAsia="Times New Roman" w:hAnsi="Garamond" w:cs="Arial"/>
          <w:color w:val="222222"/>
          <w:sz w:val="22"/>
          <w:szCs w:val="22"/>
        </w:rPr>
        <w:t>These may change as the year progresses due to vaccines becoming available and changes in guidance.</w:t>
      </w:r>
    </w:p>
    <w:p w14:paraId="06EAC8BD" w14:textId="7823B28E" w:rsidR="00F62100" w:rsidRDefault="00F62100" w:rsidP="00A36F94">
      <w:pPr>
        <w:shd w:val="clear" w:color="auto" w:fill="FFFFFF"/>
        <w:spacing w:line="253" w:lineRule="atLeast"/>
        <w:rPr>
          <w:rFonts w:ascii="Garamond" w:eastAsia="Times New Roman" w:hAnsi="Garamond" w:cs="Arial"/>
          <w:color w:val="222222"/>
          <w:sz w:val="22"/>
          <w:szCs w:val="22"/>
        </w:rPr>
      </w:pPr>
    </w:p>
    <w:p w14:paraId="0C85DEC3" w14:textId="75D96A88" w:rsidR="00F62100" w:rsidRDefault="00F62100" w:rsidP="00A36F94">
      <w:pPr>
        <w:shd w:val="clear" w:color="auto" w:fill="FFFFFF"/>
        <w:spacing w:line="253" w:lineRule="atLeast"/>
        <w:rPr>
          <w:rFonts w:ascii="Garamond" w:eastAsia="Times New Roman" w:hAnsi="Garamond" w:cs="Arial"/>
          <w:color w:val="222222"/>
          <w:sz w:val="22"/>
          <w:szCs w:val="22"/>
        </w:rPr>
      </w:pPr>
      <w:r>
        <w:rPr>
          <w:rFonts w:ascii="Garamond" w:eastAsia="Times New Roman" w:hAnsi="Garamond" w:cs="Arial"/>
          <w:color w:val="222222"/>
          <w:sz w:val="22"/>
          <w:szCs w:val="22"/>
        </w:rPr>
        <w:t>Although the plans above may not be in line with</w:t>
      </w:r>
      <w:r w:rsidR="001848B3">
        <w:rPr>
          <w:rFonts w:ascii="Garamond" w:eastAsia="Times New Roman" w:hAnsi="Garamond" w:cs="Arial"/>
          <w:color w:val="222222"/>
          <w:sz w:val="22"/>
          <w:szCs w:val="22"/>
        </w:rPr>
        <w:t xml:space="preserve"> </w:t>
      </w:r>
      <w:r>
        <w:rPr>
          <w:rFonts w:ascii="Garamond" w:eastAsia="Times New Roman" w:hAnsi="Garamond" w:cs="Arial"/>
          <w:color w:val="222222"/>
          <w:sz w:val="22"/>
          <w:szCs w:val="22"/>
        </w:rPr>
        <w:t>the individual preferences of</w:t>
      </w:r>
      <w:r w:rsidR="001848B3">
        <w:rPr>
          <w:rFonts w:ascii="Garamond" w:eastAsia="Times New Roman" w:hAnsi="Garamond" w:cs="Arial"/>
          <w:color w:val="222222"/>
          <w:sz w:val="22"/>
          <w:szCs w:val="22"/>
        </w:rPr>
        <w:t xml:space="preserve"> each of our</w:t>
      </w:r>
      <w:r>
        <w:rPr>
          <w:rFonts w:ascii="Garamond" w:eastAsia="Times New Roman" w:hAnsi="Garamond" w:cs="Arial"/>
          <w:color w:val="222222"/>
          <w:sz w:val="22"/>
          <w:szCs w:val="22"/>
        </w:rPr>
        <w:t xml:space="preserve"> families, we ask that you help determine your child’s attitude toward them.</w:t>
      </w:r>
      <w:r w:rsidR="008F55E1">
        <w:rPr>
          <w:rFonts w:ascii="Garamond" w:eastAsia="Times New Roman" w:hAnsi="Garamond" w:cs="Arial"/>
          <w:color w:val="222222"/>
          <w:sz w:val="22"/>
          <w:szCs w:val="22"/>
        </w:rPr>
        <w:t xml:space="preserve"> Our community has long been founded on being supportive of each other, and the needs of others.</w:t>
      </w:r>
      <w:r w:rsidR="001848B3">
        <w:rPr>
          <w:rFonts w:ascii="Garamond" w:eastAsia="Times New Roman" w:hAnsi="Garamond" w:cs="Arial"/>
          <w:color w:val="222222"/>
          <w:sz w:val="22"/>
          <w:szCs w:val="22"/>
        </w:rPr>
        <w:t xml:space="preserve"> Our students have been attending in person since June of 2020 and have been both healthy and happy. They have easily adapted to the strategies in place and have been learning and having fun with their friends, while taking the inconveniences of the mitigation practices in stride. I am in awe of their positive outlook, their resiliency, and their compassion for others.</w:t>
      </w:r>
      <w:r w:rsidR="00C661B1">
        <w:rPr>
          <w:rFonts w:ascii="Garamond" w:eastAsia="Times New Roman" w:hAnsi="Garamond" w:cs="Arial"/>
          <w:color w:val="222222"/>
          <w:sz w:val="22"/>
          <w:szCs w:val="22"/>
        </w:rPr>
        <w:t xml:space="preserve"> </w:t>
      </w:r>
    </w:p>
    <w:p w14:paraId="30D8D200" w14:textId="08FD27BD" w:rsidR="00C661B1" w:rsidRDefault="00C661B1" w:rsidP="00A36F94">
      <w:pPr>
        <w:shd w:val="clear" w:color="auto" w:fill="FFFFFF"/>
        <w:spacing w:line="253" w:lineRule="atLeast"/>
        <w:rPr>
          <w:rFonts w:ascii="Garamond" w:eastAsia="Times New Roman" w:hAnsi="Garamond" w:cs="Arial"/>
          <w:color w:val="222222"/>
          <w:sz w:val="22"/>
          <w:szCs w:val="22"/>
        </w:rPr>
      </w:pPr>
    </w:p>
    <w:p w14:paraId="72EA3A0D" w14:textId="3FCF6E01" w:rsidR="00C661B1" w:rsidRDefault="00C661B1" w:rsidP="00A36F94">
      <w:pPr>
        <w:shd w:val="clear" w:color="auto" w:fill="FFFFFF"/>
        <w:spacing w:line="253" w:lineRule="atLeast"/>
        <w:rPr>
          <w:rFonts w:ascii="Garamond" w:eastAsia="Times New Roman" w:hAnsi="Garamond" w:cs="Arial"/>
          <w:color w:val="222222"/>
          <w:sz w:val="22"/>
          <w:szCs w:val="22"/>
        </w:rPr>
      </w:pPr>
      <w:r>
        <w:rPr>
          <w:rFonts w:ascii="Garamond" w:eastAsia="Times New Roman" w:hAnsi="Garamond" w:cs="Arial"/>
          <w:color w:val="222222"/>
          <w:sz w:val="22"/>
          <w:szCs w:val="22"/>
        </w:rPr>
        <w:t>I look forward to another healthy and happy year for our students, our staff and or families. As always, we thank you for the opportunity to teach and care for your child. There is no greater honor.</w:t>
      </w:r>
    </w:p>
    <w:p w14:paraId="4C19C400" w14:textId="1381169C" w:rsidR="00C661B1" w:rsidRDefault="00C661B1" w:rsidP="00A36F94">
      <w:pPr>
        <w:shd w:val="clear" w:color="auto" w:fill="FFFFFF"/>
        <w:spacing w:line="253" w:lineRule="atLeast"/>
        <w:rPr>
          <w:rFonts w:ascii="Garamond" w:eastAsia="Times New Roman" w:hAnsi="Garamond" w:cs="Arial"/>
          <w:color w:val="222222"/>
          <w:sz w:val="22"/>
          <w:szCs w:val="22"/>
        </w:rPr>
      </w:pPr>
    </w:p>
    <w:p w14:paraId="63451CEE" w14:textId="5345B3B8" w:rsidR="001848B3" w:rsidRDefault="00C661B1" w:rsidP="00A36F94">
      <w:pPr>
        <w:shd w:val="clear" w:color="auto" w:fill="FFFFFF"/>
        <w:spacing w:line="253" w:lineRule="atLeast"/>
        <w:rPr>
          <w:rFonts w:ascii="Garamond" w:eastAsia="Times New Roman" w:hAnsi="Garamond" w:cs="Arial"/>
          <w:color w:val="222222"/>
          <w:sz w:val="22"/>
          <w:szCs w:val="22"/>
        </w:rPr>
      </w:pPr>
      <w:r>
        <w:rPr>
          <w:rFonts w:ascii="Garamond" w:eastAsia="Times New Roman" w:hAnsi="Garamond" w:cs="Arial"/>
          <w:color w:val="222222"/>
          <w:sz w:val="22"/>
          <w:szCs w:val="22"/>
        </w:rPr>
        <w:lastRenderedPageBreak/>
        <w:t xml:space="preserve">Michelle </w:t>
      </w:r>
      <w:proofErr w:type="spellStart"/>
      <w:r>
        <w:rPr>
          <w:rFonts w:ascii="Garamond" w:eastAsia="Times New Roman" w:hAnsi="Garamond" w:cs="Arial"/>
          <w:color w:val="222222"/>
          <w:sz w:val="22"/>
          <w:szCs w:val="22"/>
        </w:rPr>
        <w:t>D’Antonio</w:t>
      </w:r>
      <w:proofErr w:type="spellEnd"/>
    </w:p>
    <w:p w14:paraId="340C7DA6" w14:textId="2D3AC982" w:rsidR="006C7E10" w:rsidRDefault="006C7E10" w:rsidP="00A36F94">
      <w:pPr>
        <w:shd w:val="clear" w:color="auto" w:fill="FFFFFF"/>
        <w:spacing w:line="253" w:lineRule="atLeast"/>
        <w:rPr>
          <w:rFonts w:ascii="Garamond" w:eastAsia="Times New Roman" w:hAnsi="Garamond" w:cs="Arial"/>
          <w:color w:val="222222"/>
          <w:sz w:val="22"/>
          <w:szCs w:val="22"/>
        </w:rPr>
      </w:pPr>
      <w:r>
        <w:rPr>
          <w:rFonts w:ascii="Garamond" w:eastAsia="Times New Roman" w:hAnsi="Garamond" w:cs="Arial"/>
          <w:color w:val="222222"/>
          <w:sz w:val="22"/>
          <w:szCs w:val="22"/>
        </w:rPr>
        <w:t>Head of School</w:t>
      </w:r>
    </w:p>
    <w:p w14:paraId="43514D41" w14:textId="77777777" w:rsidR="006C7E10" w:rsidRDefault="006C7E10" w:rsidP="00A36F94">
      <w:pPr>
        <w:shd w:val="clear" w:color="auto" w:fill="FFFFFF"/>
        <w:spacing w:line="253" w:lineRule="atLeast"/>
        <w:rPr>
          <w:rFonts w:ascii="Garamond" w:eastAsia="Times New Roman" w:hAnsi="Garamond" w:cs="Arial"/>
          <w:color w:val="222222"/>
          <w:sz w:val="22"/>
          <w:szCs w:val="22"/>
        </w:rPr>
      </w:pPr>
    </w:p>
    <w:p w14:paraId="4C855447" w14:textId="77777777" w:rsidR="001848B3" w:rsidRPr="006C7E10" w:rsidRDefault="001848B3" w:rsidP="001848B3">
      <w:pPr>
        <w:rPr>
          <w:rFonts w:ascii="Georgia" w:eastAsia="Times New Roman" w:hAnsi="Georgia" w:cs="Times New Roman"/>
          <w:i/>
          <w:iCs/>
          <w:color w:val="333333"/>
          <w:shd w:val="clear" w:color="auto" w:fill="FFFFFF"/>
        </w:rPr>
      </w:pPr>
      <w:r w:rsidRPr="001848B3">
        <w:rPr>
          <w:rFonts w:ascii="Georgia" w:eastAsia="Times New Roman" w:hAnsi="Georgia" w:cs="Times New Roman"/>
          <w:i/>
          <w:iCs/>
          <w:color w:val="333333"/>
          <w:shd w:val="clear" w:color="auto" w:fill="FFFFFF"/>
        </w:rPr>
        <w:t xml:space="preserve">We shall walk together on this path of life, for all things are part of the universe and </w:t>
      </w:r>
      <w:proofErr w:type="gramStart"/>
      <w:r w:rsidRPr="001848B3">
        <w:rPr>
          <w:rFonts w:ascii="Georgia" w:eastAsia="Times New Roman" w:hAnsi="Georgia" w:cs="Times New Roman"/>
          <w:i/>
          <w:iCs/>
          <w:color w:val="333333"/>
          <w:shd w:val="clear" w:color="auto" w:fill="FFFFFF"/>
        </w:rPr>
        <w:t>are connected with</w:t>
      </w:r>
      <w:proofErr w:type="gramEnd"/>
      <w:r w:rsidRPr="001848B3">
        <w:rPr>
          <w:rFonts w:ascii="Georgia" w:eastAsia="Times New Roman" w:hAnsi="Georgia" w:cs="Times New Roman"/>
          <w:i/>
          <w:iCs/>
          <w:color w:val="333333"/>
          <w:shd w:val="clear" w:color="auto" w:fill="FFFFFF"/>
        </w:rPr>
        <w:t xml:space="preserve"> each other to form one whole unity.</w:t>
      </w:r>
      <w:r w:rsidRPr="006C7E10">
        <w:rPr>
          <w:rFonts w:ascii="Georgia" w:eastAsia="Times New Roman" w:hAnsi="Georgia" w:cs="Times New Roman"/>
          <w:i/>
          <w:iCs/>
          <w:color w:val="333333"/>
          <w:shd w:val="clear" w:color="auto" w:fill="FFFFFF"/>
        </w:rPr>
        <w:t xml:space="preserve"> </w:t>
      </w:r>
    </w:p>
    <w:p w14:paraId="7FFD5444" w14:textId="5FE0B9DE" w:rsidR="001848B3" w:rsidRPr="001848B3" w:rsidRDefault="001848B3" w:rsidP="001848B3">
      <w:pPr>
        <w:rPr>
          <w:rFonts w:ascii="Times New Roman" w:eastAsia="Times New Roman" w:hAnsi="Times New Roman" w:cs="Times New Roman"/>
        </w:rPr>
      </w:pPr>
      <w:r w:rsidRPr="006C7E10">
        <w:rPr>
          <w:rFonts w:ascii="Georgia" w:eastAsia="Times New Roman" w:hAnsi="Georgia" w:cs="Times New Roman"/>
          <w:i/>
          <w:iCs/>
          <w:color w:val="333333"/>
          <w:shd w:val="clear" w:color="auto" w:fill="FFFFFF"/>
        </w:rPr>
        <w:tab/>
      </w:r>
      <w:r w:rsidRPr="006C7E10">
        <w:rPr>
          <w:rFonts w:ascii="Georgia" w:eastAsia="Times New Roman" w:hAnsi="Georgia" w:cs="Times New Roman"/>
          <w:i/>
          <w:iCs/>
          <w:color w:val="333333"/>
          <w:shd w:val="clear" w:color="auto" w:fill="FFFFFF"/>
        </w:rPr>
        <w:tab/>
      </w:r>
      <w:r w:rsidRPr="006C7E10">
        <w:rPr>
          <w:rFonts w:ascii="Georgia" w:eastAsia="Times New Roman" w:hAnsi="Georgia" w:cs="Times New Roman"/>
          <w:i/>
          <w:iCs/>
          <w:color w:val="333333"/>
          <w:shd w:val="clear" w:color="auto" w:fill="FFFFFF"/>
        </w:rPr>
        <w:tab/>
      </w:r>
      <w:r w:rsidRPr="006C7E10">
        <w:rPr>
          <w:rFonts w:ascii="Georgia" w:eastAsia="Times New Roman" w:hAnsi="Georgia" w:cs="Times New Roman"/>
          <w:i/>
          <w:iCs/>
          <w:color w:val="333333"/>
          <w:shd w:val="clear" w:color="auto" w:fill="FFFFFF"/>
        </w:rPr>
        <w:tab/>
      </w:r>
      <w:r w:rsidRPr="006C7E10">
        <w:rPr>
          <w:rFonts w:ascii="Georgia" w:eastAsia="Times New Roman" w:hAnsi="Georgia" w:cs="Times New Roman"/>
          <w:i/>
          <w:iCs/>
          <w:color w:val="333333"/>
          <w:shd w:val="clear" w:color="auto" w:fill="FFFFFF"/>
        </w:rPr>
        <w:tab/>
      </w:r>
      <w:r w:rsidRPr="006C7E10">
        <w:rPr>
          <w:rFonts w:ascii="Georgia" w:eastAsia="Times New Roman" w:hAnsi="Georgia" w:cs="Times New Roman"/>
          <w:i/>
          <w:iCs/>
          <w:color w:val="333333"/>
          <w:shd w:val="clear" w:color="auto" w:fill="FFFFFF"/>
        </w:rPr>
        <w:tab/>
      </w:r>
      <w:r w:rsidRPr="006C7E10">
        <w:rPr>
          <w:rFonts w:ascii="Georgia" w:eastAsia="Times New Roman" w:hAnsi="Georgia" w:cs="Times New Roman"/>
          <w:i/>
          <w:iCs/>
          <w:color w:val="333333"/>
          <w:shd w:val="clear" w:color="auto" w:fill="FFFFFF"/>
        </w:rPr>
        <w:tab/>
      </w:r>
      <w:r w:rsidRPr="006C7E10">
        <w:rPr>
          <w:rFonts w:ascii="Georgia" w:eastAsia="Times New Roman" w:hAnsi="Georgia" w:cs="Times New Roman"/>
          <w:i/>
          <w:iCs/>
          <w:color w:val="333333"/>
          <w:shd w:val="clear" w:color="auto" w:fill="FFFFFF"/>
        </w:rPr>
        <w:tab/>
      </w:r>
      <w:r w:rsidRPr="006C7E10">
        <w:rPr>
          <w:rFonts w:ascii="Georgia" w:eastAsia="Times New Roman" w:hAnsi="Georgia" w:cs="Times New Roman"/>
          <w:i/>
          <w:iCs/>
          <w:color w:val="333333"/>
          <w:shd w:val="clear" w:color="auto" w:fill="FFFFFF"/>
        </w:rPr>
        <w:tab/>
        <w:t>-Maria Montessori</w:t>
      </w:r>
    </w:p>
    <w:p w14:paraId="0E66DBCC" w14:textId="3496BE0C" w:rsidR="001848B3" w:rsidRDefault="001848B3" w:rsidP="00A36F94">
      <w:pPr>
        <w:shd w:val="clear" w:color="auto" w:fill="FFFFFF"/>
        <w:spacing w:line="253" w:lineRule="atLeast"/>
        <w:rPr>
          <w:rFonts w:ascii="Garamond" w:eastAsia="Times New Roman" w:hAnsi="Garamond" w:cs="Arial"/>
          <w:color w:val="222222"/>
          <w:sz w:val="22"/>
          <w:szCs w:val="22"/>
        </w:rPr>
      </w:pPr>
    </w:p>
    <w:p w14:paraId="1A196938" w14:textId="77777777" w:rsidR="0057777B" w:rsidRDefault="00364BA2"/>
    <w:sectPr w:rsidR="00577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675BB"/>
    <w:multiLevelType w:val="hybridMultilevel"/>
    <w:tmpl w:val="D386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97A1C"/>
    <w:multiLevelType w:val="hybridMultilevel"/>
    <w:tmpl w:val="C1DCD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135B5F"/>
    <w:multiLevelType w:val="hybridMultilevel"/>
    <w:tmpl w:val="2E0A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823EF"/>
    <w:multiLevelType w:val="hybridMultilevel"/>
    <w:tmpl w:val="5CB4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24639"/>
    <w:multiLevelType w:val="hybridMultilevel"/>
    <w:tmpl w:val="66B83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0E2DFF"/>
    <w:multiLevelType w:val="hybridMultilevel"/>
    <w:tmpl w:val="788AD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005451"/>
    <w:multiLevelType w:val="hybridMultilevel"/>
    <w:tmpl w:val="DE483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110489"/>
    <w:multiLevelType w:val="hybridMultilevel"/>
    <w:tmpl w:val="68864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7473A48"/>
    <w:multiLevelType w:val="hybridMultilevel"/>
    <w:tmpl w:val="1750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6859D6"/>
    <w:multiLevelType w:val="hybridMultilevel"/>
    <w:tmpl w:val="3B80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31599"/>
    <w:multiLevelType w:val="hybridMultilevel"/>
    <w:tmpl w:val="673AA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6"/>
  </w:num>
  <w:num w:numId="4">
    <w:abstractNumId w:val="4"/>
  </w:num>
  <w:num w:numId="5">
    <w:abstractNumId w:val="5"/>
  </w:num>
  <w:num w:numId="6">
    <w:abstractNumId w:val="8"/>
  </w:num>
  <w:num w:numId="7">
    <w:abstractNumId w:val="2"/>
  </w:num>
  <w:num w:numId="8">
    <w:abstractNumId w:val="10"/>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907"/>
    <w:rsid w:val="00035419"/>
    <w:rsid w:val="000852E7"/>
    <w:rsid w:val="000C4012"/>
    <w:rsid w:val="000D502D"/>
    <w:rsid w:val="001848B3"/>
    <w:rsid w:val="001E4EF7"/>
    <w:rsid w:val="00210452"/>
    <w:rsid w:val="0028745B"/>
    <w:rsid w:val="002A462B"/>
    <w:rsid w:val="00335953"/>
    <w:rsid w:val="00364BA2"/>
    <w:rsid w:val="003F40A7"/>
    <w:rsid w:val="004003AC"/>
    <w:rsid w:val="004652EA"/>
    <w:rsid w:val="004979C1"/>
    <w:rsid w:val="004E161E"/>
    <w:rsid w:val="00591864"/>
    <w:rsid w:val="006042F5"/>
    <w:rsid w:val="00641DB5"/>
    <w:rsid w:val="006C7E10"/>
    <w:rsid w:val="006D35D9"/>
    <w:rsid w:val="006F5575"/>
    <w:rsid w:val="0072781E"/>
    <w:rsid w:val="00751961"/>
    <w:rsid w:val="007F32D5"/>
    <w:rsid w:val="008F55E1"/>
    <w:rsid w:val="009012F5"/>
    <w:rsid w:val="00945A87"/>
    <w:rsid w:val="00966907"/>
    <w:rsid w:val="00981B94"/>
    <w:rsid w:val="00985D8A"/>
    <w:rsid w:val="009E2BBE"/>
    <w:rsid w:val="00A16F26"/>
    <w:rsid w:val="00A36F94"/>
    <w:rsid w:val="00AE6A43"/>
    <w:rsid w:val="00B566E6"/>
    <w:rsid w:val="00BD23D6"/>
    <w:rsid w:val="00C661B1"/>
    <w:rsid w:val="00CA5ACF"/>
    <w:rsid w:val="00D306FF"/>
    <w:rsid w:val="00E32F79"/>
    <w:rsid w:val="00E62D84"/>
    <w:rsid w:val="00F62100"/>
    <w:rsid w:val="00FC007F"/>
    <w:rsid w:val="00FF5914"/>
    <w:rsid w:val="00FF6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5915D"/>
  <w15:chartTrackingRefBased/>
  <w15:docId w15:val="{9EC79647-59D7-7347-B318-A527E0C4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907"/>
    <w:rPr>
      <w:color w:val="0000FF"/>
      <w:u w:val="single"/>
    </w:rPr>
  </w:style>
  <w:style w:type="paragraph" w:styleId="ListParagraph">
    <w:name w:val="List Paragraph"/>
    <w:basedOn w:val="Normal"/>
    <w:uiPriority w:val="34"/>
    <w:qFormat/>
    <w:rsid w:val="00FC007F"/>
    <w:pPr>
      <w:ind w:left="720"/>
      <w:contextualSpacing/>
    </w:pPr>
  </w:style>
  <w:style w:type="character" w:styleId="UnresolvedMention">
    <w:name w:val="Unresolved Mention"/>
    <w:basedOn w:val="DefaultParagraphFont"/>
    <w:uiPriority w:val="99"/>
    <w:semiHidden/>
    <w:unhideWhenUsed/>
    <w:rsid w:val="00D306FF"/>
    <w:rPr>
      <w:color w:val="605E5C"/>
      <w:shd w:val="clear" w:color="auto" w:fill="E1DFDD"/>
    </w:rPr>
  </w:style>
  <w:style w:type="character" w:styleId="FollowedHyperlink">
    <w:name w:val="FollowedHyperlink"/>
    <w:basedOn w:val="DefaultParagraphFont"/>
    <w:uiPriority w:val="99"/>
    <w:semiHidden/>
    <w:unhideWhenUsed/>
    <w:rsid w:val="00FF6B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6418">
      <w:bodyDiv w:val="1"/>
      <w:marLeft w:val="0"/>
      <w:marRight w:val="0"/>
      <w:marTop w:val="0"/>
      <w:marBottom w:val="0"/>
      <w:divBdr>
        <w:top w:val="none" w:sz="0" w:space="0" w:color="auto"/>
        <w:left w:val="none" w:sz="0" w:space="0" w:color="auto"/>
        <w:bottom w:val="none" w:sz="0" w:space="0" w:color="auto"/>
        <w:right w:val="none" w:sz="0" w:space="0" w:color="auto"/>
      </w:divBdr>
    </w:div>
    <w:div w:id="790175436">
      <w:bodyDiv w:val="1"/>
      <w:marLeft w:val="0"/>
      <w:marRight w:val="0"/>
      <w:marTop w:val="0"/>
      <w:marBottom w:val="0"/>
      <w:divBdr>
        <w:top w:val="none" w:sz="0" w:space="0" w:color="auto"/>
        <w:left w:val="none" w:sz="0" w:space="0" w:color="auto"/>
        <w:bottom w:val="none" w:sz="0" w:space="0" w:color="auto"/>
        <w:right w:val="none" w:sz="0" w:space="0" w:color="auto"/>
      </w:divBdr>
    </w:div>
    <w:div w:id="93555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data.gov/Community/COVID-19-State-Profile-Report-Virginia/3ghy-svgi" TargetMode="External"/><Relationship Id="rId13" Type="http://schemas.openxmlformats.org/officeDocument/2006/relationships/hyperlink" Target="https://healthdata.gov/Community/COVID-19-State-Profile-Report-Virginia/3ghy-svgi" TargetMode="External"/><Relationship Id="rId18" Type="http://schemas.openxmlformats.org/officeDocument/2006/relationships/hyperlink" Target="https://www.cdc.gov/coronavirus/2019-ncov/community/schools-childcare/k-12-guidance.html" TargetMode="External"/><Relationship Id="rId26" Type="http://schemas.openxmlformats.org/officeDocument/2006/relationships/hyperlink" Target="https://policylab.chop.edu/tools-and-memos/guidance-in-person-education-k-12-educational-settings" TargetMode="External"/><Relationship Id="rId3" Type="http://schemas.openxmlformats.org/officeDocument/2006/relationships/styles" Target="styles.xml"/><Relationship Id="rId21" Type="http://schemas.openxmlformats.org/officeDocument/2006/relationships/hyperlink" Target="https://services.aap.org/en/news-room/news-releases/aap/2021/american-academy-of-pediatrics-updates-recommendations-for-opening-schools-in-fall-2021/" TargetMode="External"/><Relationship Id="rId7" Type="http://schemas.openxmlformats.org/officeDocument/2006/relationships/hyperlink" Target="https://services.aap.org/en/news-room/news-releases/aap/2021/american-academy-of-pediatrics-updates-recommendations-for-opening-schools-in-fall-2021/" TargetMode="External"/><Relationship Id="rId12" Type="http://schemas.openxmlformats.org/officeDocument/2006/relationships/hyperlink" Target="https://covidactnow.org/us/virginia-va/county/york_county/?s=21771103" TargetMode="External"/><Relationship Id="rId17" Type="http://schemas.openxmlformats.org/officeDocument/2006/relationships/hyperlink" Target="https://services.aap.org/en/news-room/news-releases/aap/2021/american-academy-of-pediatrics-updates-recommendations-for-opening-schools-in-fall-2021/" TargetMode="External"/><Relationship Id="rId25" Type="http://schemas.openxmlformats.org/officeDocument/2006/relationships/hyperlink" Target="https://services.aap.org/en/news-room/news-releases/aap/2021/american-academy-of-pediatrics-updates-recommendations-for-opening-schools-in-fall-2021/" TargetMode="External"/><Relationship Id="rId2" Type="http://schemas.openxmlformats.org/officeDocument/2006/relationships/numbering" Target="numbering.xml"/><Relationship Id="rId16" Type="http://schemas.openxmlformats.org/officeDocument/2006/relationships/hyperlink" Target="https://www.vdh.virginia.gov/content/uploads/sites/182/2021/03/Interim-Guidance-to-K-12-School-Reopening.pdf" TargetMode="External"/><Relationship Id="rId20" Type="http://schemas.openxmlformats.org/officeDocument/2006/relationships/hyperlink" Target="https://www.cdc.gov/coronavirus/2019-ncov/community/schools-childcare/k-12-guidanc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ovidactnow.org/us/virginia-va/county/hampton_city/?s=21771103" TargetMode="External"/><Relationship Id="rId24" Type="http://schemas.openxmlformats.org/officeDocument/2006/relationships/hyperlink" Target="https://www.vdh.virginia.gov/content/uploads/sites/182/2021/03/Interim-Guidance-to-K-12-School-Reopening.pdf" TargetMode="External"/><Relationship Id="rId5" Type="http://schemas.openxmlformats.org/officeDocument/2006/relationships/webSettings" Target="webSettings.xml"/><Relationship Id="rId15" Type="http://schemas.openxmlformats.org/officeDocument/2006/relationships/hyperlink" Target="https://www.cdc.gov/coronavirus/2019-ncov/community/schools-childcare/k-12-guidance.html" TargetMode="External"/><Relationship Id="rId23" Type="http://schemas.openxmlformats.org/officeDocument/2006/relationships/hyperlink" Target="https://policylab.chop.edu/tools-and-memos/guidance-in-person-education-k-12-educational-settings" TargetMode="External"/><Relationship Id="rId28" Type="http://schemas.openxmlformats.org/officeDocument/2006/relationships/fontTable" Target="fontTable.xml"/><Relationship Id="rId10" Type="http://schemas.openxmlformats.org/officeDocument/2006/relationships/hyperlink" Target="https://covidactnow.org/us/virginia-va/county/newport_news_city/?s=21771103" TargetMode="External"/><Relationship Id="rId19" Type="http://schemas.openxmlformats.org/officeDocument/2006/relationships/hyperlink" Target="https://www.vdh.virginia.gov/content/uploads/sites/182/2021/03/Interim-Guidance-to-K-12-School-Reopening.pdf" TargetMode="External"/><Relationship Id="rId4" Type="http://schemas.openxmlformats.org/officeDocument/2006/relationships/settings" Target="settings.xml"/><Relationship Id="rId9" Type="http://schemas.openxmlformats.org/officeDocument/2006/relationships/hyperlink" Target="https://healthdata.gov/Community/COVID-19-State-Profile-Report-Virginia/3ghy-svgi" TargetMode="External"/><Relationship Id="rId14" Type="http://schemas.openxmlformats.org/officeDocument/2006/relationships/hyperlink" Target="https://www.vdh.virginia.gov/content/uploads/sites/182/2021/03/Interim-Guidance-to-K-12-School-Reopening.pdf" TargetMode="External"/><Relationship Id="rId22" Type="http://schemas.openxmlformats.org/officeDocument/2006/relationships/hyperlink" Target="https://www.cdc.gov/coronavirus/2019-ncov/community/schools-childcare/k-12-guidance.html" TargetMode="External"/><Relationship Id="rId27" Type="http://schemas.openxmlformats.org/officeDocument/2006/relationships/hyperlink" Target="https://www.cdc.gov/coronavirus/2019-ncov/community/schools-childcare/k-12-guid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5B731-6016-F447-A1FB-0A7529718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4</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DAntonio</dc:creator>
  <cp:keywords/>
  <dc:description/>
  <cp:lastModifiedBy>Michelle DAntonio</cp:lastModifiedBy>
  <cp:revision>39</cp:revision>
  <cp:lastPrinted>2021-07-26T14:51:00Z</cp:lastPrinted>
  <dcterms:created xsi:type="dcterms:W3CDTF">2021-07-12T17:05:00Z</dcterms:created>
  <dcterms:modified xsi:type="dcterms:W3CDTF">2021-09-28T15:32:00Z</dcterms:modified>
</cp:coreProperties>
</file>