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93D0" w14:textId="4C874131" w:rsidR="00301E28" w:rsidRDefault="0025699D">
      <w:r>
        <w:rPr>
          <w:noProof/>
        </w:rPr>
        <mc:AlternateContent>
          <mc:Choice Requires="wps">
            <w:drawing>
              <wp:anchor distT="0" distB="0" distL="114300" distR="114300" simplePos="0" relativeHeight="251674624" behindDoc="0" locked="0" layoutInCell="1" allowOverlap="1" wp14:anchorId="52809A18" wp14:editId="6E650768">
                <wp:simplePos x="0" y="0"/>
                <wp:positionH relativeFrom="margin">
                  <wp:posOffset>-434898</wp:posOffset>
                </wp:positionH>
                <wp:positionV relativeFrom="paragraph">
                  <wp:posOffset>1093362</wp:posOffset>
                </wp:positionV>
                <wp:extent cx="6679116" cy="7984273"/>
                <wp:effectExtent l="0" t="0" r="1270" b="4445"/>
                <wp:wrapNone/>
                <wp:docPr id="205" name="Text Box 205"/>
                <wp:cNvGraphicFramePr/>
                <a:graphic xmlns:a="http://schemas.openxmlformats.org/drawingml/2006/main">
                  <a:graphicData uri="http://schemas.microsoft.com/office/word/2010/wordprocessingShape">
                    <wps:wsp>
                      <wps:cNvSpPr txBox="1"/>
                      <wps:spPr>
                        <a:xfrm>
                          <a:off x="0" y="0"/>
                          <a:ext cx="6679116" cy="7984273"/>
                        </a:xfrm>
                        <a:prstGeom prst="rect">
                          <a:avLst/>
                        </a:prstGeom>
                        <a:solidFill>
                          <a:schemeClr val="lt1"/>
                        </a:solidFill>
                        <a:ln w="6350">
                          <a:noFill/>
                        </a:ln>
                      </wps:spPr>
                      <wps:txbx>
                        <w:txbxContent>
                          <w:p w14:paraId="3B6E8C0C" w14:textId="053C76AA" w:rsidR="00C5710B" w:rsidRDefault="00C5710B" w:rsidP="00C5710B">
                            <w:r>
                              <w:t>March 12, 2021</w:t>
                            </w:r>
                          </w:p>
                          <w:p w14:paraId="7BA110ED" w14:textId="77777777" w:rsidR="00C5710B" w:rsidRDefault="00C5710B" w:rsidP="00C5710B"/>
                          <w:p w14:paraId="540254ED" w14:textId="58E449C1" w:rsidR="00C5710B" w:rsidRPr="00E24861" w:rsidRDefault="00C5710B" w:rsidP="00C5710B">
                            <w:r w:rsidRPr="00E24861">
                              <w:t>Dear HRIMS Families,</w:t>
                            </w:r>
                          </w:p>
                          <w:p w14:paraId="0642A504" w14:textId="27AD51D9" w:rsidR="00C5710B" w:rsidRPr="00E24861" w:rsidRDefault="00C5710B" w:rsidP="00C5710B">
                            <w:r w:rsidRPr="00E24861">
                              <w:t>After extensive research and with guidance from our Independent School Management Pandemic Briefings, I would like to give you updates on our procedures for the remainder of the school year.</w:t>
                            </w:r>
                          </w:p>
                          <w:p w14:paraId="1FBCB8CB" w14:textId="3F29BB56" w:rsidR="00C5710B" w:rsidRPr="00E24861" w:rsidRDefault="00C5710B" w:rsidP="00C5710B">
                            <w:r w:rsidRPr="00E24861">
                              <w:t>I am, first, excited to say that most of our staff has received their second dose of the Covid-19 vaccine.  Second, we have been planning modified activities for our annual Spring Fair. However, after much deliberation with specialists and the continued statewide mandates, we will unfortunately need to cancel our event for this year.</w:t>
                            </w:r>
                          </w:p>
                          <w:p w14:paraId="260A035D" w14:textId="77777777" w:rsidR="00C5710B" w:rsidRPr="00E24861" w:rsidRDefault="00C5710B" w:rsidP="00C5710B">
                            <w:r w:rsidRPr="00E24861">
                              <w:t>Our weekly live Pandemic Briefings are led by Dr. Rubin (C</w:t>
                            </w:r>
                            <w:r>
                              <w:t xml:space="preserve">hildren’s </w:t>
                            </w:r>
                            <w:r w:rsidRPr="00E24861">
                              <w:t>H</w:t>
                            </w:r>
                            <w:r>
                              <w:t xml:space="preserve">ospital </w:t>
                            </w:r>
                            <w:r w:rsidRPr="00E24861">
                              <w:t>o</w:t>
                            </w:r>
                            <w:r>
                              <w:t xml:space="preserve">f </w:t>
                            </w:r>
                            <w:r w:rsidRPr="00E24861">
                              <w:t>P</w:t>
                            </w:r>
                            <w:r>
                              <w:t>hiladelphia</w:t>
                            </w:r>
                            <w:r w:rsidRPr="00E24861">
                              <w:t>), Dr. Altmann</w:t>
                            </w:r>
                            <w:r>
                              <w:t xml:space="preserve"> (American Academy of Pediatrics, CA)</w:t>
                            </w:r>
                            <w:r w:rsidRPr="00E24861">
                              <w:t>, and Dr. Bravo</w:t>
                            </w:r>
                            <w:r>
                              <w:t xml:space="preserve"> (Medical Doctor, VA)</w:t>
                            </w:r>
                            <w:r w:rsidRPr="00E24861">
                              <w:t xml:space="preserve">. They recommend that current protocols continue to be followed by private schools </w:t>
                            </w:r>
                            <w:r>
                              <w:t>as shown by</w:t>
                            </w:r>
                            <w:r w:rsidRPr="00E24861">
                              <w:t xml:space="preserve"> the 50,000+ cases </w:t>
                            </w:r>
                            <w:r>
                              <w:t xml:space="preserve">of Covid-19 </w:t>
                            </w:r>
                            <w:r w:rsidRPr="00E24861">
                              <w:t xml:space="preserve">daily. The state of Virginia also maintains a limit of 25 people for outdoor events, and our vendors are unable to participate due to this mandate. </w:t>
                            </w:r>
                          </w:p>
                          <w:p w14:paraId="63C9588F" w14:textId="3F04B35A" w:rsidR="00C5710B" w:rsidRPr="00E24861" w:rsidRDefault="00C5710B" w:rsidP="00C5710B">
                            <w:r w:rsidRPr="00E24861">
                              <w:t xml:space="preserve">Although we are extremely disappointed, we want to focus on the fact that we have had such a safe and healthy year so far for our community. </w:t>
                            </w:r>
                          </w:p>
                          <w:p w14:paraId="3E575D03" w14:textId="77777777" w:rsidR="00C5710B" w:rsidRPr="00E24861" w:rsidRDefault="00C5710B" w:rsidP="00C5710B">
                            <w:r w:rsidRPr="00E24861">
                              <w:t>Looking forward to next year, I know that there are still many unknowns. However, I do have the following information:</w:t>
                            </w:r>
                          </w:p>
                          <w:p w14:paraId="3898079E" w14:textId="77777777" w:rsidR="00C5710B" w:rsidRPr="00E24861" w:rsidRDefault="00C5710B" w:rsidP="00C5710B">
                            <w:pPr>
                              <w:pStyle w:val="ListParagraph"/>
                              <w:numPr>
                                <w:ilvl w:val="0"/>
                                <w:numId w:val="4"/>
                              </w:numPr>
                              <w:rPr>
                                <w:sz w:val="22"/>
                                <w:szCs w:val="22"/>
                              </w:rPr>
                            </w:pPr>
                            <w:r w:rsidRPr="00E24861">
                              <w:rPr>
                                <w:sz w:val="22"/>
                                <w:szCs w:val="22"/>
                              </w:rPr>
                              <w:t xml:space="preserve">The </w:t>
                            </w:r>
                            <w:proofErr w:type="spellStart"/>
                            <w:r w:rsidRPr="00E24861">
                              <w:rPr>
                                <w:sz w:val="22"/>
                                <w:szCs w:val="22"/>
                              </w:rPr>
                              <w:t>Moderna</w:t>
                            </w:r>
                            <w:proofErr w:type="spellEnd"/>
                            <w:r w:rsidRPr="00E24861">
                              <w:rPr>
                                <w:sz w:val="22"/>
                                <w:szCs w:val="22"/>
                              </w:rPr>
                              <w:t xml:space="preserve"> and Pfizer vaccine trials for ages 12 and up are fully enrolled and happening now. </w:t>
                            </w:r>
                          </w:p>
                          <w:p w14:paraId="3B6915D6" w14:textId="77777777" w:rsidR="00C5710B" w:rsidRPr="00E24861" w:rsidRDefault="00C5710B" w:rsidP="00C5710B">
                            <w:pPr>
                              <w:pStyle w:val="ListParagraph"/>
                              <w:numPr>
                                <w:ilvl w:val="0"/>
                                <w:numId w:val="4"/>
                              </w:numPr>
                              <w:rPr>
                                <w:sz w:val="22"/>
                                <w:szCs w:val="22"/>
                              </w:rPr>
                            </w:pPr>
                            <w:r w:rsidRPr="00E24861">
                              <w:rPr>
                                <w:sz w:val="22"/>
                                <w:szCs w:val="22"/>
                              </w:rPr>
                              <w:t>The trials for ages 5-12 are currently being planned.</w:t>
                            </w:r>
                          </w:p>
                          <w:p w14:paraId="497779A0" w14:textId="77777777" w:rsidR="00C5710B" w:rsidRPr="00E24861" w:rsidRDefault="00C5710B" w:rsidP="00C5710B">
                            <w:pPr>
                              <w:pStyle w:val="ListParagraph"/>
                              <w:numPr>
                                <w:ilvl w:val="0"/>
                                <w:numId w:val="4"/>
                              </w:numPr>
                              <w:rPr>
                                <w:sz w:val="22"/>
                                <w:szCs w:val="22"/>
                              </w:rPr>
                            </w:pPr>
                            <w:r w:rsidRPr="00E24861">
                              <w:rPr>
                                <w:sz w:val="22"/>
                                <w:szCs w:val="22"/>
                              </w:rPr>
                              <w:t>It is believed that high school students will be able to be vaccinated during the fall of this year.</w:t>
                            </w:r>
                          </w:p>
                          <w:p w14:paraId="0781C286" w14:textId="77777777" w:rsidR="00C5710B" w:rsidRPr="00E24861" w:rsidRDefault="00C5710B" w:rsidP="00C5710B">
                            <w:pPr>
                              <w:pStyle w:val="ListParagraph"/>
                              <w:numPr>
                                <w:ilvl w:val="0"/>
                                <w:numId w:val="4"/>
                              </w:numPr>
                              <w:rPr>
                                <w:sz w:val="22"/>
                                <w:szCs w:val="22"/>
                              </w:rPr>
                            </w:pPr>
                            <w:r w:rsidRPr="00E24861">
                              <w:rPr>
                                <w:sz w:val="22"/>
                                <w:szCs w:val="22"/>
                              </w:rPr>
                              <w:t>They are hopeful that ages 5-12 will be able to be vaccinated beginning in 2022, but trials may take longer if they look for full FDA approval rather than emergency approval of the vaccine for that age group.</w:t>
                            </w:r>
                          </w:p>
                          <w:p w14:paraId="43BB1F36" w14:textId="32E171B2" w:rsidR="00C5710B" w:rsidRDefault="00C5710B" w:rsidP="00C5710B">
                            <w:pPr>
                              <w:pStyle w:val="ListParagraph"/>
                              <w:numPr>
                                <w:ilvl w:val="0"/>
                                <w:numId w:val="4"/>
                              </w:numPr>
                              <w:rPr>
                                <w:sz w:val="22"/>
                                <w:szCs w:val="22"/>
                              </w:rPr>
                            </w:pPr>
                            <w:r w:rsidRPr="00E24861">
                              <w:rPr>
                                <w:sz w:val="22"/>
                                <w:szCs w:val="22"/>
                              </w:rPr>
                              <w:t>Studies regarding social distancing in schools continue to be ongoing, but preliminary data is promising that Covid-19 is not being spread at the same rate as in adults, and social distancing guidelines can be reduced.</w:t>
                            </w:r>
                          </w:p>
                          <w:p w14:paraId="0DD37BAE" w14:textId="77777777" w:rsidR="00C5710B" w:rsidRPr="00C5710B" w:rsidRDefault="00C5710B" w:rsidP="00C5710B">
                            <w:pPr>
                              <w:pStyle w:val="ListParagraph"/>
                              <w:rPr>
                                <w:sz w:val="22"/>
                                <w:szCs w:val="22"/>
                              </w:rPr>
                            </w:pPr>
                          </w:p>
                          <w:p w14:paraId="7CA92EFC" w14:textId="77777777" w:rsidR="00C5710B" w:rsidRPr="00E24861" w:rsidRDefault="00C5710B" w:rsidP="00C5710B">
                            <w:r w:rsidRPr="00E24861">
                              <w:t>With this information, we are looking at the following procedures/policies for next year:</w:t>
                            </w:r>
                          </w:p>
                          <w:p w14:paraId="017C679F" w14:textId="77777777" w:rsidR="00C5710B" w:rsidRPr="00E24861" w:rsidRDefault="00C5710B" w:rsidP="00C5710B">
                            <w:pPr>
                              <w:pStyle w:val="ListParagraph"/>
                              <w:numPr>
                                <w:ilvl w:val="0"/>
                                <w:numId w:val="5"/>
                              </w:numPr>
                              <w:rPr>
                                <w:sz w:val="22"/>
                                <w:szCs w:val="22"/>
                              </w:rPr>
                            </w:pPr>
                            <w:r w:rsidRPr="00E24861">
                              <w:rPr>
                                <w:sz w:val="22"/>
                                <w:szCs w:val="22"/>
                              </w:rPr>
                              <w:t xml:space="preserve">We will not be requiring vaccinations next school year for students. </w:t>
                            </w:r>
                          </w:p>
                          <w:p w14:paraId="1C9FEBCC" w14:textId="77777777" w:rsidR="00C5710B" w:rsidRPr="00E24861" w:rsidRDefault="00C5710B" w:rsidP="00C5710B">
                            <w:pPr>
                              <w:pStyle w:val="ListParagraph"/>
                              <w:numPr>
                                <w:ilvl w:val="0"/>
                                <w:numId w:val="5"/>
                              </w:numPr>
                              <w:rPr>
                                <w:sz w:val="22"/>
                                <w:szCs w:val="22"/>
                              </w:rPr>
                            </w:pPr>
                            <w:r w:rsidRPr="00E24861">
                              <w:rPr>
                                <w:sz w:val="22"/>
                                <w:szCs w:val="22"/>
                              </w:rPr>
                              <w:t>We will continue to require masks for staff and students.</w:t>
                            </w:r>
                          </w:p>
                          <w:p w14:paraId="461C40AC" w14:textId="74CE9D3F" w:rsidR="00C5710B" w:rsidRDefault="00C5710B" w:rsidP="00C5710B">
                            <w:pPr>
                              <w:pStyle w:val="ListParagraph"/>
                              <w:numPr>
                                <w:ilvl w:val="0"/>
                                <w:numId w:val="5"/>
                              </w:numPr>
                              <w:rPr>
                                <w:sz w:val="22"/>
                                <w:szCs w:val="22"/>
                              </w:rPr>
                            </w:pPr>
                            <w:r w:rsidRPr="00E24861">
                              <w:rPr>
                                <w:sz w:val="22"/>
                                <w:szCs w:val="22"/>
                              </w:rPr>
                              <w:t>We will continue to offer distance learning as necessary.</w:t>
                            </w:r>
                          </w:p>
                          <w:p w14:paraId="35735F6A" w14:textId="77777777" w:rsidR="00C5710B" w:rsidRPr="00C5710B" w:rsidRDefault="00C5710B" w:rsidP="00C5710B">
                            <w:pPr>
                              <w:pStyle w:val="ListParagraph"/>
                              <w:ind w:left="774"/>
                              <w:rPr>
                                <w:sz w:val="22"/>
                                <w:szCs w:val="22"/>
                              </w:rPr>
                            </w:pPr>
                          </w:p>
                          <w:p w14:paraId="44E9E98A" w14:textId="77777777" w:rsidR="00C5710B" w:rsidRDefault="00C5710B" w:rsidP="00C5710B">
                            <w:r w:rsidRPr="00E24861">
                              <w:t>As information continues to become available, I will keep you updated on our policies and procedures going forward. Thank you for your continued support of our Covid-19 Community Commitment and the health and safety of our students, staff and families.</w:t>
                            </w:r>
                          </w:p>
                          <w:p w14:paraId="5CB131EA" w14:textId="77777777" w:rsidR="00C5710B" w:rsidRDefault="00C5710B" w:rsidP="00C5710B"/>
                          <w:p w14:paraId="14D4D599" w14:textId="77777777" w:rsidR="00C5710B" w:rsidRDefault="00C5710B" w:rsidP="00C5710B">
                            <w:r>
                              <w:t xml:space="preserve">Michelle </w:t>
                            </w:r>
                            <w:proofErr w:type="spellStart"/>
                            <w:r>
                              <w:t>D’Antonio</w:t>
                            </w:r>
                            <w:proofErr w:type="spellEnd"/>
                          </w:p>
                          <w:p w14:paraId="4412FE29" w14:textId="77777777" w:rsidR="00C5710B" w:rsidRPr="00E24861" w:rsidRDefault="00C5710B" w:rsidP="00C5710B">
                            <w:r>
                              <w:t>Head of School</w:t>
                            </w:r>
                          </w:p>
                          <w:p w14:paraId="61140BF0" w14:textId="15E8B32E" w:rsidR="008B5F86" w:rsidRPr="0025699D" w:rsidRDefault="008B5F86" w:rsidP="0025699D">
                            <w:pPr>
                              <w:rPr>
                                <w:rFonts w:ascii="Aparajita" w:hAnsi="Aparajita" w:cs="Aparajit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09A18" id="_x0000_t202" coordsize="21600,21600" o:spt="202" path="m,l,21600r21600,l21600,xe">
                <v:stroke joinstyle="miter"/>
                <v:path gradientshapeok="t" o:connecttype="rect"/>
              </v:shapetype>
              <v:shape id="Text Box 205" o:spid="_x0000_s1026" type="#_x0000_t202" style="position:absolute;margin-left:-34.25pt;margin-top:86.1pt;width:525.9pt;height:628.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" fillcolor="white [3201]" stroked="f" strokeweight=".5pt">
                <v:textbox>
                  <w:txbxContent>
                    <w:p w14:paraId="3B6E8C0C" w14:textId="053C76AA" w:rsidR="00C5710B" w:rsidRDefault="00C5710B" w:rsidP="00C5710B">
                      <w:r>
                        <w:t>March 12, 2021</w:t>
                      </w:r>
                    </w:p>
                    <w:p w14:paraId="7BA110ED" w14:textId="77777777" w:rsidR="00C5710B" w:rsidRDefault="00C5710B" w:rsidP="00C5710B"/>
                    <w:p w14:paraId="540254ED" w14:textId="58E449C1" w:rsidR="00C5710B" w:rsidRPr="00E24861" w:rsidRDefault="00C5710B" w:rsidP="00C5710B">
                      <w:r w:rsidRPr="00E24861">
                        <w:t>Dear HRIMS Families,</w:t>
                      </w:r>
                    </w:p>
                    <w:p w14:paraId="0642A504" w14:textId="27AD51D9" w:rsidR="00C5710B" w:rsidRPr="00E24861" w:rsidRDefault="00C5710B" w:rsidP="00C5710B">
                      <w:r w:rsidRPr="00E24861">
                        <w:t>After extensive research and with guidance from our Independent School Management Pandemic Briefings, I would like to give you updates on our procedures for the remainder of the school year.</w:t>
                      </w:r>
                    </w:p>
                    <w:p w14:paraId="1FBCB8CB" w14:textId="3F29BB56" w:rsidR="00C5710B" w:rsidRPr="00E24861" w:rsidRDefault="00C5710B" w:rsidP="00C5710B">
                      <w:r w:rsidRPr="00E24861">
                        <w:t>I am, first, excited to say that most of our staff has received their second dose of the Covid-19 vaccine.  Second, we have been planning modified activities for our annual Spring Fair. However, after much deliberation with specialists and the continued statewide mandates, we will unfortunately need to cancel our event for this year.</w:t>
                      </w:r>
                    </w:p>
                    <w:p w14:paraId="260A035D" w14:textId="77777777" w:rsidR="00C5710B" w:rsidRPr="00E24861" w:rsidRDefault="00C5710B" w:rsidP="00C5710B">
                      <w:r w:rsidRPr="00E24861">
                        <w:t>Our weekly live Pandemic Briefings are led by Dr. Rubin (C</w:t>
                      </w:r>
                      <w:r>
                        <w:t xml:space="preserve">hildren’s </w:t>
                      </w:r>
                      <w:r w:rsidRPr="00E24861">
                        <w:t>H</w:t>
                      </w:r>
                      <w:r>
                        <w:t xml:space="preserve">ospital </w:t>
                      </w:r>
                      <w:r w:rsidRPr="00E24861">
                        <w:t>o</w:t>
                      </w:r>
                      <w:r>
                        <w:t xml:space="preserve">f </w:t>
                      </w:r>
                      <w:r w:rsidRPr="00E24861">
                        <w:t>P</w:t>
                      </w:r>
                      <w:r>
                        <w:t>hiladelphia</w:t>
                      </w:r>
                      <w:r w:rsidRPr="00E24861">
                        <w:t>), Dr. Altmann</w:t>
                      </w:r>
                      <w:r>
                        <w:t xml:space="preserve"> (American Academy of Pediatrics, CA)</w:t>
                      </w:r>
                      <w:r w:rsidRPr="00E24861">
                        <w:t>, and Dr. Bravo</w:t>
                      </w:r>
                      <w:r>
                        <w:t xml:space="preserve"> (Medical Doctor, VA)</w:t>
                      </w:r>
                      <w:r w:rsidRPr="00E24861">
                        <w:t xml:space="preserve">. They recommend that current protocols continue to be followed by private schools </w:t>
                      </w:r>
                      <w:r>
                        <w:t>as shown by</w:t>
                      </w:r>
                      <w:r w:rsidRPr="00E24861">
                        <w:t xml:space="preserve"> the 50,000+ cases </w:t>
                      </w:r>
                      <w:r>
                        <w:t xml:space="preserve">of Covid-19 </w:t>
                      </w:r>
                      <w:r w:rsidRPr="00E24861">
                        <w:t xml:space="preserve">daily. The state of Virginia also maintains a limit of 25 people for outdoor events, and our vendors are unable to participate due to this mandate. </w:t>
                      </w:r>
                    </w:p>
                    <w:p w14:paraId="63C9588F" w14:textId="3F04B35A" w:rsidR="00C5710B" w:rsidRPr="00E24861" w:rsidRDefault="00C5710B" w:rsidP="00C5710B">
                      <w:r w:rsidRPr="00E24861">
                        <w:t xml:space="preserve">Although we are extremely disappointed, we want to focus on the fact that we have had such a safe and healthy year so far for our community. </w:t>
                      </w:r>
                    </w:p>
                    <w:p w14:paraId="3E575D03" w14:textId="77777777" w:rsidR="00C5710B" w:rsidRPr="00E24861" w:rsidRDefault="00C5710B" w:rsidP="00C5710B">
                      <w:r w:rsidRPr="00E24861">
                        <w:t>Looking forward to next year, I know that there are still many unknowns. However, I do have the following information:</w:t>
                      </w:r>
                    </w:p>
                    <w:p w14:paraId="3898079E" w14:textId="77777777" w:rsidR="00C5710B" w:rsidRPr="00E24861" w:rsidRDefault="00C5710B" w:rsidP="00C5710B">
                      <w:pPr>
                        <w:pStyle w:val="ListParagraph"/>
                        <w:numPr>
                          <w:ilvl w:val="0"/>
                          <w:numId w:val="4"/>
                        </w:numPr>
                        <w:rPr>
                          <w:sz w:val="22"/>
                          <w:szCs w:val="22"/>
                        </w:rPr>
                      </w:pPr>
                      <w:r w:rsidRPr="00E24861">
                        <w:rPr>
                          <w:sz w:val="22"/>
                          <w:szCs w:val="22"/>
                        </w:rPr>
                        <w:t xml:space="preserve">The </w:t>
                      </w:r>
                      <w:proofErr w:type="spellStart"/>
                      <w:r w:rsidRPr="00E24861">
                        <w:rPr>
                          <w:sz w:val="22"/>
                          <w:szCs w:val="22"/>
                        </w:rPr>
                        <w:t>Moderna</w:t>
                      </w:r>
                      <w:proofErr w:type="spellEnd"/>
                      <w:r w:rsidRPr="00E24861">
                        <w:rPr>
                          <w:sz w:val="22"/>
                          <w:szCs w:val="22"/>
                        </w:rPr>
                        <w:t xml:space="preserve"> and Pfizer vaccine trials for ages 12 and up are fully enrolled and happening now. </w:t>
                      </w:r>
                    </w:p>
                    <w:p w14:paraId="3B6915D6" w14:textId="77777777" w:rsidR="00C5710B" w:rsidRPr="00E24861" w:rsidRDefault="00C5710B" w:rsidP="00C5710B">
                      <w:pPr>
                        <w:pStyle w:val="ListParagraph"/>
                        <w:numPr>
                          <w:ilvl w:val="0"/>
                          <w:numId w:val="4"/>
                        </w:numPr>
                        <w:rPr>
                          <w:sz w:val="22"/>
                          <w:szCs w:val="22"/>
                        </w:rPr>
                      </w:pPr>
                      <w:r w:rsidRPr="00E24861">
                        <w:rPr>
                          <w:sz w:val="22"/>
                          <w:szCs w:val="22"/>
                        </w:rPr>
                        <w:t>The trials for ages 5-12 are currently being planned.</w:t>
                      </w:r>
                    </w:p>
                    <w:p w14:paraId="497779A0" w14:textId="77777777" w:rsidR="00C5710B" w:rsidRPr="00E24861" w:rsidRDefault="00C5710B" w:rsidP="00C5710B">
                      <w:pPr>
                        <w:pStyle w:val="ListParagraph"/>
                        <w:numPr>
                          <w:ilvl w:val="0"/>
                          <w:numId w:val="4"/>
                        </w:numPr>
                        <w:rPr>
                          <w:sz w:val="22"/>
                          <w:szCs w:val="22"/>
                        </w:rPr>
                      </w:pPr>
                      <w:r w:rsidRPr="00E24861">
                        <w:rPr>
                          <w:sz w:val="22"/>
                          <w:szCs w:val="22"/>
                        </w:rPr>
                        <w:t>It is believed that high school students will be able to be vaccinated during the fall of this year.</w:t>
                      </w:r>
                    </w:p>
                    <w:p w14:paraId="0781C286" w14:textId="77777777" w:rsidR="00C5710B" w:rsidRPr="00E24861" w:rsidRDefault="00C5710B" w:rsidP="00C5710B">
                      <w:pPr>
                        <w:pStyle w:val="ListParagraph"/>
                        <w:numPr>
                          <w:ilvl w:val="0"/>
                          <w:numId w:val="4"/>
                        </w:numPr>
                        <w:rPr>
                          <w:sz w:val="22"/>
                          <w:szCs w:val="22"/>
                        </w:rPr>
                      </w:pPr>
                      <w:r w:rsidRPr="00E24861">
                        <w:rPr>
                          <w:sz w:val="22"/>
                          <w:szCs w:val="22"/>
                        </w:rPr>
                        <w:t>They are hopeful that ages 5-12 will be able to be vaccinated beginning in 2022, but trials may take longer if they look for full FDA approval rather than emergency approval of the vaccine for that age group.</w:t>
                      </w:r>
                    </w:p>
                    <w:p w14:paraId="43BB1F36" w14:textId="32E171B2" w:rsidR="00C5710B" w:rsidRDefault="00C5710B" w:rsidP="00C5710B">
                      <w:pPr>
                        <w:pStyle w:val="ListParagraph"/>
                        <w:numPr>
                          <w:ilvl w:val="0"/>
                          <w:numId w:val="4"/>
                        </w:numPr>
                        <w:rPr>
                          <w:sz w:val="22"/>
                          <w:szCs w:val="22"/>
                        </w:rPr>
                      </w:pPr>
                      <w:r w:rsidRPr="00E24861">
                        <w:rPr>
                          <w:sz w:val="22"/>
                          <w:szCs w:val="22"/>
                        </w:rPr>
                        <w:t>Studies regarding social distancing in schools continue to be ongoing, but preliminary data is promising that Covid-19 is not being spread at the same rate as in adults, and social distancing guidelines can be reduced.</w:t>
                      </w:r>
                    </w:p>
                    <w:p w14:paraId="0DD37BAE" w14:textId="77777777" w:rsidR="00C5710B" w:rsidRPr="00C5710B" w:rsidRDefault="00C5710B" w:rsidP="00C5710B">
                      <w:pPr>
                        <w:pStyle w:val="ListParagraph"/>
                        <w:rPr>
                          <w:sz w:val="22"/>
                          <w:szCs w:val="22"/>
                        </w:rPr>
                      </w:pPr>
                    </w:p>
                    <w:p w14:paraId="7CA92EFC" w14:textId="77777777" w:rsidR="00C5710B" w:rsidRPr="00E24861" w:rsidRDefault="00C5710B" w:rsidP="00C5710B">
                      <w:r w:rsidRPr="00E24861">
                        <w:t>With this information, we are looking at the following procedures/policies for next year:</w:t>
                      </w:r>
                    </w:p>
                    <w:p w14:paraId="017C679F" w14:textId="77777777" w:rsidR="00C5710B" w:rsidRPr="00E24861" w:rsidRDefault="00C5710B" w:rsidP="00C5710B">
                      <w:pPr>
                        <w:pStyle w:val="ListParagraph"/>
                        <w:numPr>
                          <w:ilvl w:val="0"/>
                          <w:numId w:val="5"/>
                        </w:numPr>
                        <w:rPr>
                          <w:sz w:val="22"/>
                          <w:szCs w:val="22"/>
                        </w:rPr>
                      </w:pPr>
                      <w:r w:rsidRPr="00E24861">
                        <w:rPr>
                          <w:sz w:val="22"/>
                          <w:szCs w:val="22"/>
                        </w:rPr>
                        <w:t xml:space="preserve">We will not be requiring vaccinations next school year for students. </w:t>
                      </w:r>
                    </w:p>
                    <w:p w14:paraId="1C9FEBCC" w14:textId="77777777" w:rsidR="00C5710B" w:rsidRPr="00E24861" w:rsidRDefault="00C5710B" w:rsidP="00C5710B">
                      <w:pPr>
                        <w:pStyle w:val="ListParagraph"/>
                        <w:numPr>
                          <w:ilvl w:val="0"/>
                          <w:numId w:val="5"/>
                        </w:numPr>
                        <w:rPr>
                          <w:sz w:val="22"/>
                          <w:szCs w:val="22"/>
                        </w:rPr>
                      </w:pPr>
                      <w:r w:rsidRPr="00E24861">
                        <w:rPr>
                          <w:sz w:val="22"/>
                          <w:szCs w:val="22"/>
                        </w:rPr>
                        <w:t>We will continue to require masks for staff and students.</w:t>
                      </w:r>
                    </w:p>
                    <w:p w14:paraId="461C40AC" w14:textId="74CE9D3F" w:rsidR="00C5710B" w:rsidRDefault="00C5710B" w:rsidP="00C5710B">
                      <w:pPr>
                        <w:pStyle w:val="ListParagraph"/>
                        <w:numPr>
                          <w:ilvl w:val="0"/>
                          <w:numId w:val="5"/>
                        </w:numPr>
                        <w:rPr>
                          <w:sz w:val="22"/>
                          <w:szCs w:val="22"/>
                        </w:rPr>
                      </w:pPr>
                      <w:r w:rsidRPr="00E24861">
                        <w:rPr>
                          <w:sz w:val="22"/>
                          <w:szCs w:val="22"/>
                        </w:rPr>
                        <w:t>We will continue to offer distance learning as necessary.</w:t>
                      </w:r>
                    </w:p>
                    <w:p w14:paraId="35735F6A" w14:textId="77777777" w:rsidR="00C5710B" w:rsidRPr="00C5710B" w:rsidRDefault="00C5710B" w:rsidP="00C5710B">
                      <w:pPr>
                        <w:pStyle w:val="ListParagraph"/>
                        <w:ind w:left="774"/>
                        <w:rPr>
                          <w:sz w:val="22"/>
                          <w:szCs w:val="22"/>
                        </w:rPr>
                      </w:pPr>
                    </w:p>
                    <w:p w14:paraId="44E9E98A" w14:textId="77777777" w:rsidR="00C5710B" w:rsidRDefault="00C5710B" w:rsidP="00C5710B">
                      <w:r w:rsidRPr="00E24861">
                        <w:t>As information continues to become available, I will keep you updated on our policies and procedures going forward. Thank you for your continued support of our Covid-19 Community Commitment and the health and safety of our students, staff and families.</w:t>
                      </w:r>
                    </w:p>
                    <w:p w14:paraId="5CB131EA" w14:textId="77777777" w:rsidR="00C5710B" w:rsidRDefault="00C5710B" w:rsidP="00C5710B"/>
                    <w:p w14:paraId="14D4D599" w14:textId="77777777" w:rsidR="00C5710B" w:rsidRDefault="00C5710B" w:rsidP="00C5710B">
                      <w:r>
                        <w:t xml:space="preserve">Michelle </w:t>
                      </w:r>
                      <w:proofErr w:type="spellStart"/>
                      <w:r>
                        <w:t>D’Antonio</w:t>
                      </w:r>
                      <w:proofErr w:type="spellEnd"/>
                    </w:p>
                    <w:p w14:paraId="4412FE29" w14:textId="77777777" w:rsidR="00C5710B" w:rsidRPr="00E24861" w:rsidRDefault="00C5710B" w:rsidP="00C5710B">
                      <w:r>
                        <w:t>Head of School</w:t>
                      </w:r>
                    </w:p>
                    <w:p w14:paraId="61140BF0" w14:textId="15E8B32E" w:rsidR="008B5F86" w:rsidRPr="0025699D" w:rsidRDefault="008B5F86" w:rsidP="0025699D">
                      <w:pPr>
                        <w:rPr>
                          <w:rFonts w:ascii="Aparajita" w:hAnsi="Aparajita" w:cs="Aparajita"/>
                          <w:sz w:val="24"/>
                          <w:szCs w:val="24"/>
                        </w:rPr>
                      </w:pPr>
                    </w:p>
                  </w:txbxContent>
                </v:textbox>
                <w10:wrap anchorx="margin"/>
              </v:shape>
            </w:pict>
          </mc:Fallback>
        </mc:AlternateContent>
      </w:r>
      <w:r w:rsidR="00336A88">
        <w:rPr>
          <w:rFonts w:ascii="Times New Roman" w:hAnsi="Times New Roman" w:cs="Times New Roman"/>
          <w:noProof/>
          <w:sz w:val="24"/>
          <w:szCs w:val="24"/>
        </w:rPr>
        <mc:AlternateContent>
          <mc:Choice Requires="wpg">
            <w:drawing>
              <wp:anchor distT="0" distB="0" distL="114300" distR="114300" simplePos="0" relativeHeight="251673600" behindDoc="1" locked="0" layoutInCell="1" allowOverlap="1" wp14:anchorId="2F3A5C25" wp14:editId="6CEDB927">
                <wp:simplePos x="0" y="0"/>
                <wp:positionH relativeFrom="margin">
                  <wp:posOffset>-752476</wp:posOffset>
                </wp:positionH>
                <wp:positionV relativeFrom="paragraph">
                  <wp:posOffset>8664575</wp:posOffset>
                </wp:positionV>
                <wp:extent cx="7581900" cy="1181100"/>
                <wp:effectExtent l="0" t="0" r="0" b="0"/>
                <wp:wrapNone/>
                <wp:docPr id="19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7581900" cy="1181100"/>
                          <a:chOff x="1120234" y="1051170"/>
                          <a:chExt cx="16981" cy="8102"/>
                        </a:xfrm>
                        <a:solidFill>
                          <a:schemeClr val="accent1">
                            <a:lumMod val="75000"/>
                          </a:schemeClr>
                        </a:solidFill>
                      </wpg:grpSpPr>
                      <wpg:grpSp>
                        <wpg:cNvPr id="200" name="Group 11"/>
                        <wpg:cNvGrpSpPr>
                          <a:grpSpLocks/>
                        </wpg:cNvGrpSpPr>
                        <wpg:grpSpPr bwMode="auto">
                          <a:xfrm>
                            <a:off x="1122249" y="1051170"/>
                            <a:ext cx="14966" cy="7384"/>
                            <a:chOff x="1122249" y="1051170"/>
                            <a:chExt cx="14966" cy="7384"/>
                          </a:xfrm>
                          <a:grpFill/>
                        </wpg:grpSpPr>
                        <wps:wsp>
                          <wps:cNvPr id="201" name="Freeform 12"/>
                          <wps:cNvSpPr>
                            <a:spLocks/>
                          </wps:cNvSpPr>
                          <wps:spPr bwMode="auto">
                            <a:xfrm>
                              <a:off x="1122249" y="1051173"/>
                              <a:ext cx="14966" cy="7378"/>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3"/>
                          <wps:cNvSpPr>
                            <a:spLocks/>
                          </wps:cNvSpPr>
                          <wps:spPr bwMode="auto">
                            <a:xfrm>
                              <a:off x="1122249" y="1051170"/>
                              <a:ext cx="14966" cy="7384"/>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3" name="Freeform 14"/>
                        <wps:cNvSpPr>
                          <a:spLocks/>
                        </wps:cNvSpPr>
                        <wps:spPr bwMode="auto">
                          <a:xfrm>
                            <a:off x="1120234" y="1051562"/>
                            <a:ext cx="16973" cy="7710"/>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6AA3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CC3CC" id="Group 10" o:spid="_x0000_s1026" style="position:absolute;margin-left:-59.25pt;margin-top:682.25pt;width:597pt;height:93pt;rotation:180;flip:y;z-index:-251642880;mso-position-horizontal-relative:margin" coordorigin="11202,10511" coordsize="1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">
                <v:group id="Group 11" o:spid="_x0000_s1027" style="position:absolute;left:11222;top:10511;width:150;height:74" coordorigin="11222,10511" coordsize="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2" o:spid="_x0000_s1028" style="position:absolute;left:11222;top:10511;width:150;height:74;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" path="m1452,585c505,90,23,710,,764,,764,388,,1452,502e" filled="f" stroked="f">
                    <v:path arrowok="t" o:connecttype="custom" o:connectlocs="14966,5649;0,7378;14966,4848" o:connectangles="0,0,0"/>
                  </v:shape>
                  <v:shape id="Freeform 13" o:spid="_x0000_s1029" style="position:absolute;left:11222;top:10511;width:150;height:74;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" path="m1452,585c505,90,23,710,,764,,764,388,,1452,502e" filled="f" stroked="f">
                    <v:path arrowok="t" o:connecttype="custom" o:connectlocs="14966,5654;0,7384;14966,4852" o:connectangles="0,0,0"/>
                  </v:shape>
                </v:group>
                <v:shape id="Freeform 14" o:spid="_x0000_s1030" style="position:absolute;left:11202;top:10515;width:170;height:77;visibility:visible;mso-wrap-style:square;v-text-anchor:top" coordsize="1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" path="m1647,611c635,94,24,741,,798,,798,511,,1647,524e" fillcolor="#6aa361" stroked="f">
                  <v:path arrowok="t" o:connecttype="custom" o:connectlocs="16973,5903;0,7710;16973,5063" o:connectangles="0,0,0"/>
                </v:shape>
                <w10:wrap anchorx="margin"/>
              </v:group>
            </w:pict>
          </mc:Fallback>
        </mc:AlternateContent>
      </w:r>
      <w:r w:rsidR="00514106">
        <w:rPr>
          <w:noProof/>
        </w:rPr>
        <mc:AlternateContent>
          <mc:Choice Requires="wps">
            <w:drawing>
              <wp:anchor distT="0" distB="0" distL="114300" distR="114300" simplePos="0" relativeHeight="251658240" behindDoc="0" locked="0" layoutInCell="1" allowOverlap="1" wp14:anchorId="76E4F278" wp14:editId="4836D59D">
                <wp:simplePos x="0" y="0"/>
                <wp:positionH relativeFrom="margin">
                  <wp:posOffset>400050</wp:posOffset>
                </wp:positionH>
                <wp:positionV relativeFrom="paragraph">
                  <wp:posOffset>-3175</wp:posOffset>
                </wp:positionV>
                <wp:extent cx="561022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10225" cy="685800"/>
                        </a:xfrm>
                        <a:prstGeom prst="rect">
                          <a:avLst/>
                        </a:prstGeom>
                        <a:noFill/>
                        <a:ln w="6350">
                          <a:noFill/>
                        </a:ln>
                      </wps:spPr>
                      <wps:txbx>
                        <w:txbxContent>
                          <w:p w14:paraId="5A440CB8" w14:textId="77777777" w:rsidR="00514106" w:rsidRDefault="006C6AD8" w:rsidP="00D40D2B">
                            <w:pPr>
                              <w:spacing w:line="240" w:lineRule="auto"/>
                              <w:contextualSpacing/>
                              <w:jc w:val="center"/>
                              <w:rPr>
                                <w:rFonts w:ascii="Times New Roman" w:hAnsi="Times New Roman" w:cs="Times New Roman"/>
                                <w:b/>
                                <w:color w:val="1F4E79" w:themeColor="accent5" w:themeShade="80"/>
                                <w:sz w:val="40"/>
                                <w:szCs w:val="40"/>
                              </w:rPr>
                            </w:pPr>
                            <w:r w:rsidRPr="005B48B9">
                              <w:rPr>
                                <w:rFonts w:ascii="Times New Roman" w:hAnsi="Times New Roman" w:cs="Times New Roman"/>
                                <w:b/>
                                <w:color w:val="1F4E79" w:themeColor="accent5" w:themeShade="80"/>
                                <w:sz w:val="40"/>
                                <w:szCs w:val="40"/>
                              </w:rPr>
                              <w:t xml:space="preserve">Hampton Roads International </w:t>
                            </w:r>
                          </w:p>
                          <w:p w14:paraId="7FA8DB69" w14:textId="77777777" w:rsidR="006C6AD8" w:rsidRPr="005B48B9" w:rsidRDefault="006C6AD8" w:rsidP="00D40D2B">
                            <w:pPr>
                              <w:spacing w:line="240" w:lineRule="auto"/>
                              <w:contextualSpacing/>
                              <w:jc w:val="center"/>
                              <w:rPr>
                                <w:rFonts w:ascii="Times New Roman" w:hAnsi="Times New Roman" w:cs="Times New Roman"/>
                                <w:b/>
                                <w:color w:val="1F4E79" w:themeColor="accent5" w:themeShade="80"/>
                                <w:sz w:val="40"/>
                                <w:szCs w:val="40"/>
                              </w:rPr>
                            </w:pPr>
                            <w:r w:rsidRPr="005B48B9">
                              <w:rPr>
                                <w:rFonts w:ascii="Times New Roman" w:hAnsi="Times New Roman" w:cs="Times New Roman"/>
                                <w:b/>
                                <w:color w:val="1F4E79" w:themeColor="accent5" w:themeShade="80"/>
                                <w:sz w:val="40"/>
                                <w:szCs w:val="40"/>
                              </w:rPr>
                              <w:t>Montessori School</w:t>
                            </w:r>
                          </w:p>
                          <w:p w14:paraId="0BF652EB" w14:textId="77777777" w:rsidR="006C6AD8" w:rsidRDefault="006C6AD8" w:rsidP="006C6AD8">
                            <w:pPr>
                              <w:jc w:val="center"/>
                              <w:rPr>
                                <w:rFonts w:ascii="Times New Roman" w:hAnsi="Times New Roman" w:cs="Times New Roman"/>
                                <w:color w:val="1F4E79" w:themeColor="accent5" w:themeShade="80"/>
                                <w:sz w:val="20"/>
                                <w:szCs w:val="20"/>
                              </w:rPr>
                            </w:pPr>
                          </w:p>
                          <w:p w14:paraId="03D7B9F2" w14:textId="77777777" w:rsidR="006C6AD8" w:rsidRPr="006C6AD8" w:rsidRDefault="006C6AD8" w:rsidP="006C6AD8">
                            <w:pPr>
                              <w:jc w:val="center"/>
                              <w:rPr>
                                <w:rFonts w:ascii="Times New Roman" w:hAnsi="Times New Roman" w:cs="Times New Roman"/>
                                <w:color w:val="1F4E79" w:themeColor="accent5" w:themeShade="80"/>
                                <w:sz w:val="20"/>
                                <w:szCs w:val="20"/>
                              </w:rPr>
                            </w:pPr>
                          </w:p>
                          <w:p w14:paraId="060531B7" w14:textId="77777777" w:rsidR="006C6AD8" w:rsidRPr="006C6AD8" w:rsidRDefault="006C6AD8" w:rsidP="006C6AD8">
                            <w:pPr>
                              <w:jc w:val="center"/>
                              <w:rPr>
                                <w:rFonts w:ascii="Times New Roman" w:hAnsi="Times New Roman" w:cs="Times New Roman"/>
                                <w:color w:val="2E74B5" w:themeColor="accent5" w:themeShade="BF"/>
                                <w:sz w:val="20"/>
                                <w:szCs w:val="20"/>
                              </w:rPr>
                            </w:pPr>
                            <w:r>
                              <w:rPr>
                                <w:rFonts w:ascii="Times New Roman" w:hAnsi="Times New Roman" w:cs="Times New Roman"/>
                                <w:color w:val="2E74B5" w:themeColor="accent5" w:themeShade="B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F278" id="Text Box 3" o:spid="_x0000_s1027" type="#_x0000_t202" style="position:absolute;margin-left:31.5pt;margin-top:-.25pt;width:441.7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" filled="f" stroked="f" strokeweight=".5pt">
                <v:textbox>
                  <w:txbxContent>
                    <w:p w14:paraId="5A440CB8" w14:textId="77777777" w:rsidR="00514106" w:rsidRDefault="006C6AD8" w:rsidP="00D40D2B">
                      <w:pPr>
                        <w:spacing w:line="240" w:lineRule="auto"/>
                        <w:contextualSpacing/>
                        <w:jc w:val="center"/>
                        <w:rPr>
                          <w:rFonts w:ascii="Times New Roman" w:hAnsi="Times New Roman" w:cs="Times New Roman"/>
                          <w:b/>
                          <w:color w:val="1F4E79" w:themeColor="accent5" w:themeShade="80"/>
                          <w:sz w:val="40"/>
                          <w:szCs w:val="40"/>
                        </w:rPr>
                      </w:pPr>
                      <w:r w:rsidRPr="005B48B9">
                        <w:rPr>
                          <w:rFonts w:ascii="Times New Roman" w:hAnsi="Times New Roman" w:cs="Times New Roman"/>
                          <w:b/>
                          <w:color w:val="1F4E79" w:themeColor="accent5" w:themeShade="80"/>
                          <w:sz w:val="40"/>
                          <w:szCs w:val="40"/>
                        </w:rPr>
                        <w:t xml:space="preserve">Hampton Roads International </w:t>
                      </w:r>
                    </w:p>
                    <w:p w14:paraId="7FA8DB69" w14:textId="77777777" w:rsidR="006C6AD8" w:rsidRPr="005B48B9" w:rsidRDefault="006C6AD8" w:rsidP="00D40D2B">
                      <w:pPr>
                        <w:spacing w:line="240" w:lineRule="auto"/>
                        <w:contextualSpacing/>
                        <w:jc w:val="center"/>
                        <w:rPr>
                          <w:rFonts w:ascii="Times New Roman" w:hAnsi="Times New Roman" w:cs="Times New Roman"/>
                          <w:b/>
                          <w:color w:val="1F4E79" w:themeColor="accent5" w:themeShade="80"/>
                          <w:sz w:val="40"/>
                          <w:szCs w:val="40"/>
                        </w:rPr>
                      </w:pPr>
                      <w:r w:rsidRPr="005B48B9">
                        <w:rPr>
                          <w:rFonts w:ascii="Times New Roman" w:hAnsi="Times New Roman" w:cs="Times New Roman"/>
                          <w:b/>
                          <w:color w:val="1F4E79" w:themeColor="accent5" w:themeShade="80"/>
                          <w:sz w:val="40"/>
                          <w:szCs w:val="40"/>
                        </w:rPr>
                        <w:t>Montessori School</w:t>
                      </w:r>
                    </w:p>
                    <w:p w14:paraId="0BF652EB" w14:textId="77777777" w:rsidR="006C6AD8" w:rsidRDefault="006C6AD8" w:rsidP="006C6AD8">
                      <w:pPr>
                        <w:jc w:val="center"/>
                        <w:rPr>
                          <w:rFonts w:ascii="Times New Roman" w:hAnsi="Times New Roman" w:cs="Times New Roman"/>
                          <w:color w:val="1F4E79" w:themeColor="accent5" w:themeShade="80"/>
                          <w:sz w:val="20"/>
                          <w:szCs w:val="20"/>
                        </w:rPr>
                      </w:pPr>
                    </w:p>
                    <w:p w14:paraId="03D7B9F2" w14:textId="77777777" w:rsidR="006C6AD8" w:rsidRPr="006C6AD8" w:rsidRDefault="006C6AD8" w:rsidP="006C6AD8">
                      <w:pPr>
                        <w:jc w:val="center"/>
                        <w:rPr>
                          <w:rFonts w:ascii="Times New Roman" w:hAnsi="Times New Roman" w:cs="Times New Roman"/>
                          <w:color w:val="1F4E79" w:themeColor="accent5" w:themeShade="80"/>
                          <w:sz w:val="20"/>
                          <w:szCs w:val="20"/>
                        </w:rPr>
                      </w:pPr>
                    </w:p>
                    <w:p w14:paraId="060531B7" w14:textId="77777777" w:rsidR="006C6AD8" w:rsidRPr="006C6AD8" w:rsidRDefault="006C6AD8" w:rsidP="006C6AD8">
                      <w:pPr>
                        <w:jc w:val="center"/>
                        <w:rPr>
                          <w:rFonts w:ascii="Times New Roman" w:hAnsi="Times New Roman" w:cs="Times New Roman"/>
                          <w:color w:val="2E74B5" w:themeColor="accent5" w:themeShade="BF"/>
                          <w:sz w:val="20"/>
                          <w:szCs w:val="20"/>
                        </w:rPr>
                      </w:pPr>
                      <w:r>
                        <w:rPr>
                          <w:rFonts w:ascii="Times New Roman" w:hAnsi="Times New Roman" w:cs="Times New Roman"/>
                          <w:color w:val="2E74B5" w:themeColor="accent5" w:themeShade="BF"/>
                          <w:sz w:val="20"/>
                          <w:szCs w:val="20"/>
                        </w:rPr>
                        <w:t xml:space="preserve"> </w:t>
                      </w:r>
                    </w:p>
                  </w:txbxContent>
                </v:textbox>
                <w10:wrap anchorx="margin"/>
              </v:shape>
            </w:pict>
          </mc:Fallback>
        </mc:AlternateContent>
      </w:r>
      <w:r w:rsidR="00514106">
        <w:rPr>
          <w:rFonts w:ascii="Times New Roman" w:hAnsi="Times New Roman" w:cs="Times New Roman"/>
          <w:noProof/>
          <w:sz w:val="24"/>
          <w:szCs w:val="24"/>
        </w:rPr>
        <mc:AlternateContent>
          <mc:Choice Requires="wps">
            <w:drawing>
              <wp:anchor distT="0" distB="0" distL="114300" distR="114300" simplePos="0" relativeHeight="251656191" behindDoc="0" locked="0" layoutInCell="1" allowOverlap="1" wp14:anchorId="7AADB0CA" wp14:editId="74641D88">
                <wp:simplePos x="0" y="0"/>
                <wp:positionH relativeFrom="margin">
                  <wp:posOffset>781050</wp:posOffset>
                </wp:positionH>
                <wp:positionV relativeFrom="paragraph">
                  <wp:posOffset>-88900</wp:posOffset>
                </wp:positionV>
                <wp:extent cx="1047750" cy="93345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1047750" cy="933450"/>
                        </a:xfrm>
                        <a:prstGeom prst="rect">
                          <a:avLst/>
                        </a:prstGeom>
                        <a:noFill/>
                        <a:ln w="6350">
                          <a:noFill/>
                        </a:ln>
                      </wps:spPr>
                      <wps:txbx>
                        <w:txbxContent>
                          <w:p w14:paraId="09CD99A1" w14:textId="77777777" w:rsidR="00514106" w:rsidRDefault="00514106">
                            <w:r>
                              <w:rPr>
                                <w:noProof/>
                              </w:rPr>
                              <w:drawing>
                                <wp:inline distT="0" distB="0" distL="0" distR="0" wp14:anchorId="6504CE41" wp14:editId="0469843C">
                                  <wp:extent cx="69850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IMS New Logo small.jpg"/>
                                          <pic:cNvPicPr/>
                                        </pic:nvPicPr>
                                        <pic:blipFill rotWithShape="1">
                                          <a:blip r:embed="rId6">
                                            <a:extLst>
                                              <a:ext uri="{28A0092B-C50C-407E-A947-70E740481C1C}">
                                                <a14:useLocalDpi xmlns:a14="http://schemas.microsoft.com/office/drawing/2010/main" val="0"/>
                                              </a:ext>
                                            </a:extLst>
                                          </a:blip>
                                          <a:srcRect b="19796"/>
                                          <a:stretch/>
                                        </pic:blipFill>
                                        <pic:spPr bwMode="auto">
                                          <a:xfrm>
                                            <a:off x="0" y="0"/>
                                            <a:ext cx="742102" cy="6071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B0CA" id="Text Box 208" o:spid="_x0000_s1028" type="#_x0000_t202" style="position:absolute;margin-left:61.5pt;margin-top:-7pt;width:82.5pt;height:73.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" filled="f" stroked="f" strokeweight=".5pt">
                <v:textbox>
                  <w:txbxContent>
                    <w:p w14:paraId="09CD99A1" w14:textId="77777777" w:rsidR="00514106" w:rsidRDefault="00514106">
                      <w:r>
                        <w:rPr>
                          <w:noProof/>
                        </w:rPr>
                        <w:drawing>
                          <wp:inline distT="0" distB="0" distL="0" distR="0" wp14:anchorId="6504CE41" wp14:editId="0469843C">
                            <wp:extent cx="69850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IMS New Logo small.jpg"/>
                                    <pic:cNvPicPr/>
                                  </pic:nvPicPr>
                                  <pic:blipFill rotWithShape="1">
                                    <a:blip r:embed="rId6">
                                      <a:extLst>
                                        <a:ext uri="{28A0092B-C50C-407E-A947-70E740481C1C}">
                                          <a14:useLocalDpi xmlns:a14="http://schemas.microsoft.com/office/drawing/2010/main" val="0"/>
                                        </a:ext>
                                      </a:extLst>
                                    </a:blip>
                                    <a:srcRect b="19796"/>
                                    <a:stretch/>
                                  </pic:blipFill>
                                  <pic:spPr bwMode="auto">
                                    <a:xfrm>
                                      <a:off x="0" y="0"/>
                                      <a:ext cx="742102" cy="60717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14106">
        <w:rPr>
          <w:rFonts w:ascii="Times New Roman" w:hAnsi="Times New Roman" w:cs="Times New Roman"/>
          <w:noProof/>
          <w:sz w:val="24"/>
          <w:szCs w:val="24"/>
        </w:rPr>
        <mc:AlternateContent>
          <mc:Choice Requires="wpg">
            <w:drawing>
              <wp:anchor distT="0" distB="0" distL="114300" distR="114300" simplePos="0" relativeHeight="251678720" behindDoc="1" locked="0" layoutInCell="1" allowOverlap="1" wp14:anchorId="3FCDD6D4" wp14:editId="082219B3">
                <wp:simplePos x="0" y="0"/>
                <wp:positionH relativeFrom="margin">
                  <wp:posOffset>-1254670</wp:posOffset>
                </wp:positionH>
                <wp:positionV relativeFrom="paragraph">
                  <wp:posOffset>34290</wp:posOffset>
                </wp:positionV>
                <wp:extent cx="7896225" cy="1542479"/>
                <wp:effectExtent l="0" t="0" r="9525"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896225" cy="1542479"/>
                          <a:chOff x="1120234" y="1051173"/>
                          <a:chExt cx="16981" cy="8099"/>
                        </a:xfrm>
                        <a:solidFill>
                          <a:schemeClr val="accent1">
                            <a:lumMod val="75000"/>
                          </a:schemeClr>
                        </a:solidFill>
                      </wpg:grpSpPr>
                      <wpg:grpSp>
                        <wpg:cNvPr id="10" name="Group 11"/>
                        <wpg:cNvGrpSpPr>
                          <a:grpSpLocks/>
                        </wpg:cNvGrpSpPr>
                        <wpg:grpSpPr bwMode="auto">
                          <a:xfrm>
                            <a:off x="1122249" y="1051173"/>
                            <a:ext cx="14966" cy="7381"/>
                            <a:chOff x="1122249" y="1051173"/>
                            <a:chExt cx="14966" cy="7381"/>
                          </a:xfrm>
                          <a:grpFill/>
                        </wpg:grpSpPr>
                        <wps:wsp>
                          <wps:cNvPr id="11" name="Freeform 12"/>
                          <wps:cNvSpPr>
                            <a:spLocks/>
                          </wps:cNvSpPr>
                          <wps:spPr bwMode="auto">
                            <a:xfrm>
                              <a:off x="1122249" y="1051173"/>
                              <a:ext cx="14966" cy="7378"/>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122249" y="1054021"/>
                              <a:ext cx="14966" cy="4533"/>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14"/>
                        <wps:cNvSpPr>
                          <a:spLocks/>
                        </wps:cNvSpPr>
                        <wps:spPr bwMode="auto">
                          <a:xfrm>
                            <a:off x="1120234" y="1051562"/>
                            <a:ext cx="16973" cy="7710"/>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6AA3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C4DC3" id="Group 10" o:spid="_x0000_s1026" style="position:absolute;margin-left:-98.8pt;margin-top:2.7pt;width:621.75pt;height:121.45pt;flip:y;z-index:-251637760;mso-position-horizontal-relative:margin" coordorigin="11202,10511" coordsize="16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">
                <v:group id="Group 11" o:spid="_x0000_s1027" style="position:absolute;left:11222;top:10511;width:150;height:74" coordorigin="11222,10511" coordsize="14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2" o:spid="_x0000_s1028" style="position:absolute;left:11222;top:10511;width:150;height:74;visibility:visible;mso-wrap-style:square;v-text-anchor:top" coordsize="1452,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" path="m1452,585c505,90,23,710,,764,,764,388,,1452,502e" filled="f" stroked="f">
                    <v:path arrowok="t" o:connecttype="custom" o:connectlocs="14966,5649;0,7378;14966,4848" o:connectangles="0,0,0"/>
                  </v:shape>
                  <v:shape id="Freeform 13" o:spid="_x0000_s1029" style="position:absolute;left:11222;top:10540;width:150;height:45;visibility:visible;mso-wrap-style:square;v-text-anchor:top" coordsize="1452,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" path="m1452,585c505,90,23,710,,764,,764,388,,1452,502e" filled="f" stroked="f">
                    <v:path arrowok="t" o:connecttype="custom" o:connectlocs="14966,3471;0,4533;14966,2978" o:connectangles="0,0,0"/>
                  </v:shape>
                </v:group>
                <v:shape id="Freeform 14" o:spid="_x0000_s1030" style="position:absolute;left:11202;top:10515;width:170;height:77;visibility:visible;mso-wrap-style:square;v-text-anchor:top" coordsize="1647,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" path="m1647,611c635,94,24,741,,798,,798,511,,1647,524e" fillcolor="#6aa361" stroked="f">
                  <v:path arrowok="t" o:connecttype="custom" o:connectlocs="16973,5903;0,7710;16973,5063" o:connectangles="0,0,0"/>
                </v:shape>
                <w10:wrap anchorx="margin"/>
              </v:group>
            </w:pict>
          </mc:Fallback>
        </mc:AlternateContent>
      </w:r>
      <w:r w:rsidR="00514106">
        <w:rPr>
          <w:noProof/>
        </w:rPr>
        <mc:AlternateContent>
          <mc:Choice Requires="wps">
            <w:drawing>
              <wp:anchor distT="45720" distB="45720" distL="114300" distR="114300" simplePos="0" relativeHeight="251657216" behindDoc="0" locked="0" layoutInCell="1" allowOverlap="1" wp14:anchorId="7FC3D2D7" wp14:editId="167C8F7F">
                <wp:simplePos x="0" y="0"/>
                <wp:positionH relativeFrom="column">
                  <wp:posOffset>-591185</wp:posOffset>
                </wp:positionH>
                <wp:positionV relativeFrom="paragraph">
                  <wp:posOffset>0</wp:posOffset>
                </wp:positionV>
                <wp:extent cx="1038225"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28625"/>
                        </a:xfrm>
                        <a:prstGeom prst="rect">
                          <a:avLst/>
                        </a:prstGeom>
                        <a:noFill/>
                        <a:ln w="9525">
                          <a:noFill/>
                          <a:miter lim="800000"/>
                          <a:headEnd/>
                          <a:tailEnd/>
                        </a:ln>
                      </wps:spPr>
                      <wps:txbx>
                        <w:txbxContent>
                          <w:p w14:paraId="7868A325" w14:textId="77777777" w:rsidR="006C6AD8" w:rsidRDefault="006C6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3D2D7" id="Text Box 2" o:spid="_x0000_s1029" type="#_x0000_t202" style="position:absolute;margin-left:-46.55pt;margin-top:0;width:81.75pt;height:3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" filled="f" stroked="f">
                <v:textbox>
                  <w:txbxContent>
                    <w:p w14:paraId="7868A325" w14:textId="77777777" w:rsidR="006C6AD8" w:rsidRDefault="006C6AD8"/>
                  </w:txbxContent>
                </v:textbox>
                <w10:wrap type="square"/>
              </v:shape>
            </w:pict>
          </mc:Fallback>
        </mc:AlternateContent>
      </w:r>
      <w:r w:rsidR="00D40D2B">
        <w:rPr>
          <w:noProof/>
        </w:rPr>
        <mc:AlternateContent>
          <mc:Choice Requires="wps">
            <w:drawing>
              <wp:anchor distT="0" distB="0" distL="114300" distR="114300" simplePos="0" relativeHeight="251676672" behindDoc="0" locked="0" layoutInCell="1" allowOverlap="1" wp14:anchorId="4399CBAF" wp14:editId="7E27DC86">
                <wp:simplePos x="0" y="0"/>
                <wp:positionH relativeFrom="margin">
                  <wp:align>left</wp:align>
                </wp:positionH>
                <wp:positionV relativeFrom="paragraph">
                  <wp:posOffset>9388475</wp:posOffset>
                </wp:positionV>
                <wp:extent cx="5905500" cy="93345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5905500" cy="933450"/>
                        </a:xfrm>
                        <a:prstGeom prst="rect">
                          <a:avLst/>
                        </a:prstGeom>
                        <a:noFill/>
                        <a:ln w="6350">
                          <a:noFill/>
                        </a:ln>
                      </wps:spPr>
                      <wps:txbx>
                        <w:txbxContent>
                          <w:p w14:paraId="1A421769" w14:textId="77777777" w:rsidR="00D40D2B" w:rsidRDefault="00514106" w:rsidP="00D40D2B">
                            <w:pPr>
                              <w:spacing w:line="240" w:lineRule="auto"/>
                              <w:contextualSpacing/>
                              <w:jc w:val="center"/>
                              <w:rPr>
                                <w:rFonts w:ascii="Times New Roman" w:hAnsi="Times New Roman" w:cs="Times New Roman"/>
                                <w:color w:val="1F4E79" w:themeColor="accent5" w:themeShade="80"/>
                                <w:sz w:val="20"/>
                                <w:szCs w:val="20"/>
                              </w:rPr>
                            </w:pPr>
                            <w:r>
                              <w:rPr>
                                <w:rFonts w:ascii="Times New Roman" w:hAnsi="Times New Roman" w:cs="Times New Roman"/>
                                <w:color w:val="1F4E79" w:themeColor="accent5" w:themeShade="80"/>
                                <w:sz w:val="20"/>
                                <w:szCs w:val="20"/>
                              </w:rPr>
                              <w:t>11</w:t>
                            </w:r>
                            <w:r w:rsidR="00D40D2B" w:rsidRPr="006C6AD8">
                              <w:rPr>
                                <w:rFonts w:ascii="Times New Roman" w:hAnsi="Times New Roman" w:cs="Times New Roman"/>
                                <w:color w:val="1F4E79" w:themeColor="accent5" w:themeShade="80"/>
                                <w:sz w:val="20"/>
                                <w:szCs w:val="20"/>
                              </w:rPr>
                              <w:t>790 Jefferson Avenue, Suite 200 ▪ Newport News, VA  23669</w:t>
                            </w:r>
                            <w:r w:rsidR="00D40D2B">
                              <w:rPr>
                                <w:rFonts w:ascii="Times New Roman" w:hAnsi="Times New Roman" w:cs="Times New Roman"/>
                                <w:color w:val="1F4E79" w:themeColor="accent5" w:themeShade="80"/>
                                <w:sz w:val="20"/>
                                <w:szCs w:val="20"/>
                              </w:rPr>
                              <w:t xml:space="preserve"> </w:t>
                            </w:r>
                          </w:p>
                          <w:p w14:paraId="7488DB07" w14:textId="77777777" w:rsidR="00D40D2B" w:rsidRPr="00336A88" w:rsidRDefault="00D40D2B" w:rsidP="00D40D2B">
                            <w:pPr>
                              <w:spacing w:line="240" w:lineRule="auto"/>
                              <w:contextualSpacing/>
                              <w:jc w:val="center"/>
                              <w:rPr>
                                <w:rFonts w:ascii="Times New Roman" w:hAnsi="Times New Roman" w:cs="Times New Roman"/>
                                <w:color w:val="1F4E79" w:themeColor="accent5" w:themeShade="80"/>
                                <w:sz w:val="20"/>
                                <w:szCs w:val="20"/>
                              </w:rPr>
                            </w:pPr>
                            <w:r w:rsidRPr="00924F2C">
                              <w:rPr>
                                <w:rFonts w:ascii="Times New Roman" w:hAnsi="Times New Roman" w:cs="Times New Roman"/>
                                <w:sz w:val="20"/>
                                <w:szCs w:val="20"/>
                              </w:rPr>
                              <w:t xml:space="preserve"> </w:t>
                            </w:r>
                            <w:r w:rsidRPr="00336A88">
                              <w:rPr>
                                <w:rFonts w:ascii="Times New Roman" w:hAnsi="Times New Roman" w:cs="Times New Roman"/>
                                <w:color w:val="1F4E79" w:themeColor="accent5" w:themeShade="80"/>
                                <w:sz w:val="20"/>
                                <w:szCs w:val="20"/>
                              </w:rPr>
                              <w:t xml:space="preserve">757-873-8950 ▪ Website: </w:t>
                            </w:r>
                            <w:hyperlink r:id="rId7" w:history="1">
                              <w:r w:rsidRPr="00336A88">
                                <w:rPr>
                                  <w:rStyle w:val="Hyperlink"/>
                                  <w:rFonts w:ascii="Times New Roman" w:hAnsi="Times New Roman" w:cs="Times New Roman"/>
                                  <w:color w:val="1F4E79" w:themeColor="accent5" w:themeShade="80"/>
                                  <w:sz w:val="20"/>
                                  <w:szCs w:val="20"/>
                                </w:rPr>
                                <w:t>www.hrimontessori.org</w:t>
                              </w:r>
                            </w:hyperlink>
                            <w:r w:rsidRPr="00336A88">
                              <w:rPr>
                                <w:rFonts w:ascii="Times New Roman" w:hAnsi="Times New Roman" w:cs="Times New Roman"/>
                                <w:color w:val="1F4E79" w:themeColor="accent5" w:themeShade="80"/>
                                <w:sz w:val="20"/>
                                <w:szCs w:val="20"/>
                              </w:rPr>
                              <w:t xml:space="preserve"> Email: hrims@hrimontessori.org</w:t>
                            </w:r>
                          </w:p>
                          <w:p w14:paraId="41478B1D" w14:textId="77777777" w:rsidR="00D40D2B" w:rsidRPr="00336A88" w:rsidRDefault="00D40D2B" w:rsidP="00D40D2B">
                            <w:pPr>
                              <w:jc w:val="center"/>
                              <w:rPr>
                                <w:rFonts w:ascii="Times New Roman" w:hAnsi="Times New Roman" w:cs="Times New Roman"/>
                                <w:color w:val="1F4E79" w:themeColor="accent5" w:themeShade="80"/>
                                <w:sz w:val="20"/>
                                <w:szCs w:val="20"/>
                              </w:rPr>
                            </w:pPr>
                          </w:p>
                          <w:p w14:paraId="70B09CD7" w14:textId="77777777" w:rsidR="00D40D2B" w:rsidRDefault="00D40D2B" w:rsidP="00D40D2B">
                            <w:pPr>
                              <w:jc w:val="center"/>
                              <w:rPr>
                                <w:rFonts w:ascii="Times New Roman" w:hAnsi="Times New Roman" w:cs="Times New Roman"/>
                                <w:color w:val="1F4E79" w:themeColor="accent5" w:themeShade="80"/>
                                <w:sz w:val="20"/>
                                <w:szCs w:val="20"/>
                              </w:rPr>
                            </w:pPr>
                          </w:p>
                          <w:p w14:paraId="427DE4FB" w14:textId="77777777" w:rsidR="00D40D2B" w:rsidRPr="006C6AD8" w:rsidRDefault="00D40D2B" w:rsidP="00D40D2B">
                            <w:pPr>
                              <w:jc w:val="center"/>
                              <w:rPr>
                                <w:rFonts w:ascii="Times New Roman" w:hAnsi="Times New Roman" w:cs="Times New Roman"/>
                                <w:color w:val="1F4E79" w:themeColor="accent5" w:themeShade="80"/>
                                <w:sz w:val="20"/>
                                <w:szCs w:val="20"/>
                              </w:rPr>
                            </w:pPr>
                          </w:p>
                          <w:p w14:paraId="72C65B34" w14:textId="77777777" w:rsidR="00D40D2B" w:rsidRPr="006C6AD8" w:rsidRDefault="00D40D2B" w:rsidP="00D40D2B">
                            <w:pPr>
                              <w:jc w:val="center"/>
                              <w:rPr>
                                <w:rFonts w:ascii="Times New Roman" w:hAnsi="Times New Roman" w:cs="Times New Roman"/>
                                <w:color w:val="2E74B5" w:themeColor="accent5" w:themeShade="BF"/>
                                <w:sz w:val="20"/>
                                <w:szCs w:val="20"/>
                              </w:rPr>
                            </w:pPr>
                            <w:r>
                              <w:rPr>
                                <w:rFonts w:ascii="Times New Roman" w:hAnsi="Times New Roman" w:cs="Times New Roman"/>
                                <w:color w:val="2E74B5" w:themeColor="accent5" w:themeShade="B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CBAF" id="Text Box 207" o:spid="_x0000_s1030" type="#_x0000_t202" style="position:absolute;margin-left:0;margin-top:739.25pt;width:465pt;height:7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" filled="f" stroked="f" strokeweight=".5pt">
                <v:textbox>
                  <w:txbxContent>
                    <w:p w14:paraId="1A421769" w14:textId="77777777" w:rsidR="00D40D2B" w:rsidRDefault="00514106" w:rsidP="00D40D2B">
                      <w:pPr>
                        <w:spacing w:line="240" w:lineRule="auto"/>
                        <w:contextualSpacing/>
                        <w:jc w:val="center"/>
                        <w:rPr>
                          <w:rFonts w:ascii="Times New Roman" w:hAnsi="Times New Roman" w:cs="Times New Roman"/>
                          <w:color w:val="1F4E79" w:themeColor="accent5" w:themeShade="80"/>
                          <w:sz w:val="20"/>
                          <w:szCs w:val="20"/>
                        </w:rPr>
                      </w:pPr>
                      <w:r>
                        <w:rPr>
                          <w:rFonts w:ascii="Times New Roman" w:hAnsi="Times New Roman" w:cs="Times New Roman"/>
                          <w:color w:val="1F4E79" w:themeColor="accent5" w:themeShade="80"/>
                          <w:sz w:val="20"/>
                          <w:szCs w:val="20"/>
                        </w:rPr>
                        <w:t>11</w:t>
                      </w:r>
                      <w:r w:rsidR="00D40D2B" w:rsidRPr="006C6AD8">
                        <w:rPr>
                          <w:rFonts w:ascii="Times New Roman" w:hAnsi="Times New Roman" w:cs="Times New Roman"/>
                          <w:color w:val="1F4E79" w:themeColor="accent5" w:themeShade="80"/>
                          <w:sz w:val="20"/>
                          <w:szCs w:val="20"/>
                        </w:rPr>
                        <w:t>790 Jefferson Avenue, Suite 200 ▪ Newport News, VA  23669</w:t>
                      </w:r>
                      <w:r w:rsidR="00D40D2B">
                        <w:rPr>
                          <w:rFonts w:ascii="Times New Roman" w:hAnsi="Times New Roman" w:cs="Times New Roman"/>
                          <w:color w:val="1F4E79" w:themeColor="accent5" w:themeShade="80"/>
                          <w:sz w:val="20"/>
                          <w:szCs w:val="20"/>
                        </w:rPr>
                        <w:t xml:space="preserve"> </w:t>
                      </w:r>
                    </w:p>
                    <w:p w14:paraId="7488DB07" w14:textId="77777777" w:rsidR="00D40D2B" w:rsidRPr="00336A88" w:rsidRDefault="00D40D2B" w:rsidP="00D40D2B">
                      <w:pPr>
                        <w:spacing w:line="240" w:lineRule="auto"/>
                        <w:contextualSpacing/>
                        <w:jc w:val="center"/>
                        <w:rPr>
                          <w:rFonts w:ascii="Times New Roman" w:hAnsi="Times New Roman" w:cs="Times New Roman"/>
                          <w:color w:val="1F4E79" w:themeColor="accent5" w:themeShade="80"/>
                          <w:sz w:val="20"/>
                          <w:szCs w:val="20"/>
                        </w:rPr>
                      </w:pPr>
                      <w:r w:rsidRPr="00924F2C">
                        <w:rPr>
                          <w:rFonts w:ascii="Times New Roman" w:hAnsi="Times New Roman" w:cs="Times New Roman"/>
                          <w:sz w:val="20"/>
                          <w:szCs w:val="20"/>
                        </w:rPr>
                        <w:t xml:space="preserve"> </w:t>
                      </w:r>
                      <w:r w:rsidRPr="00336A88">
                        <w:rPr>
                          <w:rFonts w:ascii="Times New Roman" w:hAnsi="Times New Roman" w:cs="Times New Roman"/>
                          <w:color w:val="1F4E79" w:themeColor="accent5" w:themeShade="80"/>
                          <w:sz w:val="20"/>
                          <w:szCs w:val="20"/>
                        </w:rPr>
                        <w:t xml:space="preserve">757-873-8950 ▪ Website: </w:t>
                      </w:r>
                      <w:hyperlink r:id="rId8" w:history="1">
                        <w:r w:rsidRPr="00336A88">
                          <w:rPr>
                            <w:rStyle w:val="Hyperlink"/>
                            <w:rFonts w:ascii="Times New Roman" w:hAnsi="Times New Roman" w:cs="Times New Roman"/>
                            <w:color w:val="1F4E79" w:themeColor="accent5" w:themeShade="80"/>
                            <w:sz w:val="20"/>
                            <w:szCs w:val="20"/>
                          </w:rPr>
                          <w:t>www.hrimontessori.org</w:t>
                        </w:r>
                      </w:hyperlink>
                      <w:r w:rsidRPr="00336A88">
                        <w:rPr>
                          <w:rFonts w:ascii="Times New Roman" w:hAnsi="Times New Roman" w:cs="Times New Roman"/>
                          <w:color w:val="1F4E79" w:themeColor="accent5" w:themeShade="80"/>
                          <w:sz w:val="20"/>
                          <w:szCs w:val="20"/>
                        </w:rPr>
                        <w:t xml:space="preserve"> Email: hrims@hrimontessori.org</w:t>
                      </w:r>
                    </w:p>
                    <w:p w14:paraId="41478B1D" w14:textId="77777777" w:rsidR="00D40D2B" w:rsidRPr="00336A88" w:rsidRDefault="00D40D2B" w:rsidP="00D40D2B">
                      <w:pPr>
                        <w:jc w:val="center"/>
                        <w:rPr>
                          <w:rFonts w:ascii="Times New Roman" w:hAnsi="Times New Roman" w:cs="Times New Roman"/>
                          <w:color w:val="1F4E79" w:themeColor="accent5" w:themeShade="80"/>
                          <w:sz w:val="20"/>
                          <w:szCs w:val="20"/>
                        </w:rPr>
                      </w:pPr>
                    </w:p>
                    <w:p w14:paraId="70B09CD7" w14:textId="77777777" w:rsidR="00D40D2B" w:rsidRDefault="00D40D2B" w:rsidP="00D40D2B">
                      <w:pPr>
                        <w:jc w:val="center"/>
                        <w:rPr>
                          <w:rFonts w:ascii="Times New Roman" w:hAnsi="Times New Roman" w:cs="Times New Roman"/>
                          <w:color w:val="1F4E79" w:themeColor="accent5" w:themeShade="80"/>
                          <w:sz w:val="20"/>
                          <w:szCs w:val="20"/>
                        </w:rPr>
                      </w:pPr>
                    </w:p>
                    <w:p w14:paraId="427DE4FB" w14:textId="77777777" w:rsidR="00D40D2B" w:rsidRPr="006C6AD8" w:rsidRDefault="00D40D2B" w:rsidP="00D40D2B">
                      <w:pPr>
                        <w:jc w:val="center"/>
                        <w:rPr>
                          <w:rFonts w:ascii="Times New Roman" w:hAnsi="Times New Roman" w:cs="Times New Roman"/>
                          <w:color w:val="1F4E79" w:themeColor="accent5" w:themeShade="80"/>
                          <w:sz w:val="20"/>
                          <w:szCs w:val="20"/>
                        </w:rPr>
                      </w:pPr>
                    </w:p>
                    <w:p w14:paraId="72C65B34" w14:textId="77777777" w:rsidR="00D40D2B" w:rsidRPr="006C6AD8" w:rsidRDefault="00D40D2B" w:rsidP="00D40D2B">
                      <w:pPr>
                        <w:jc w:val="center"/>
                        <w:rPr>
                          <w:rFonts w:ascii="Times New Roman" w:hAnsi="Times New Roman" w:cs="Times New Roman"/>
                          <w:color w:val="2E74B5" w:themeColor="accent5" w:themeShade="BF"/>
                          <w:sz w:val="20"/>
                          <w:szCs w:val="20"/>
                        </w:rPr>
                      </w:pPr>
                      <w:r>
                        <w:rPr>
                          <w:rFonts w:ascii="Times New Roman" w:hAnsi="Times New Roman" w:cs="Times New Roman"/>
                          <w:color w:val="2E74B5" w:themeColor="accent5" w:themeShade="BF"/>
                          <w:sz w:val="20"/>
                          <w:szCs w:val="20"/>
                        </w:rPr>
                        <w:t xml:space="preserve"> </w:t>
                      </w:r>
                    </w:p>
                  </w:txbxContent>
                </v:textbox>
                <w10:wrap anchorx="margin"/>
              </v:shape>
            </w:pict>
          </mc:Fallback>
        </mc:AlternateContent>
      </w:r>
    </w:p>
    <w:sectPr w:rsidR="00301E28" w:rsidSect="00514106">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parajita">
    <w:panose1 w:val="02020603050405020304"/>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7147"/>
    <w:multiLevelType w:val="hybridMultilevel"/>
    <w:tmpl w:val="DDF6B18A"/>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77E0269"/>
    <w:multiLevelType w:val="hybridMultilevel"/>
    <w:tmpl w:val="E7E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46240"/>
    <w:multiLevelType w:val="hybridMultilevel"/>
    <w:tmpl w:val="1F5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D2F4F"/>
    <w:multiLevelType w:val="hybridMultilevel"/>
    <w:tmpl w:val="FC40D4D4"/>
    <w:lvl w:ilvl="0" w:tplc="E84681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DC2F27"/>
    <w:multiLevelType w:val="hybridMultilevel"/>
    <w:tmpl w:val="32681D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D8"/>
    <w:rsid w:val="00063E4F"/>
    <w:rsid w:val="00126342"/>
    <w:rsid w:val="001571BA"/>
    <w:rsid w:val="00182A3A"/>
    <w:rsid w:val="0025699D"/>
    <w:rsid w:val="002C28E1"/>
    <w:rsid w:val="00336A88"/>
    <w:rsid w:val="003B28C6"/>
    <w:rsid w:val="0040337D"/>
    <w:rsid w:val="00514106"/>
    <w:rsid w:val="0059473E"/>
    <w:rsid w:val="005B48B9"/>
    <w:rsid w:val="006C6AD8"/>
    <w:rsid w:val="00723D0D"/>
    <w:rsid w:val="008403B4"/>
    <w:rsid w:val="00882F2E"/>
    <w:rsid w:val="008B5F86"/>
    <w:rsid w:val="008D243D"/>
    <w:rsid w:val="00924F2C"/>
    <w:rsid w:val="0093037F"/>
    <w:rsid w:val="00A31E8F"/>
    <w:rsid w:val="00A43049"/>
    <w:rsid w:val="00C11929"/>
    <w:rsid w:val="00C5710B"/>
    <w:rsid w:val="00D40D2B"/>
    <w:rsid w:val="00D42476"/>
    <w:rsid w:val="00F1332D"/>
    <w:rsid w:val="00F87319"/>
    <w:rsid w:val="00FD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DFB8"/>
  <w15:chartTrackingRefBased/>
  <w15:docId w15:val="{D72F8964-98FE-4982-9047-8335C3AF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F2C"/>
    <w:rPr>
      <w:color w:val="0563C1" w:themeColor="hyperlink"/>
      <w:u w:val="single"/>
    </w:rPr>
  </w:style>
  <w:style w:type="character" w:styleId="UnresolvedMention">
    <w:name w:val="Unresolved Mention"/>
    <w:basedOn w:val="DefaultParagraphFont"/>
    <w:uiPriority w:val="99"/>
    <w:semiHidden/>
    <w:unhideWhenUsed/>
    <w:rsid w:val="00924F2C"/>
    <w:rPr>
      <w:color w:val="605E5C"/>
      <w:shd w:val="clear" w:color="auto" w:fill="E1DFDD"/>
    </w:rPr>
  </w:style>
  <w:style w:type="paragraph" w:styleId="ListParagraph">
    <w:name w:val="List Paragraph"/>
    <w:basedOn w:val="Normal"/>
    <w:uiPriority w:val="34"/>
    <w:qFormat/>
    <w:rsid w:val="008B5F86"/>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1263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3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imontessori.org" TargetMode="External"/><Relationship Id="rId3" Type="http://schemas.openxmlformats.org/officeDocument/2006/relationships/styles" Target="styles.xml"/><Relationship Id="rId7" Type="http://schemas.openxmlformats.org/officeDocument/2006/relationships/hyperlink" Target="http://www.hrimontesso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3926-A2AC-634B-BDAC-6064F5C6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Michelle DAntonio</cp:lastModifiedBy>
  <cp:revision>2</cp:revision>
  <cp:lastPrinted>2019-02-06T14:28:00Z</cp:lastPrinted>
  <dcterms:created xsi:type="dcterms:W3CDTF">2021-03-15T13:54:00Z</dcterms:created>
  <dcterms:modified xsi:type="dcterms:W3CDTF">2021-03-15T13:54:00Z</dcterms:modified>
</cp:coreProperties>
</file>